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8C" w:rsidRPr="005F7422" w:rsidRDefault="00274F8C" w:rsidP="00233DC0">
      <w:pPr>
        <w:shd w:val="clear" w:color="auto" w:fill="B8CCE4" w:themeFill="accent1" w:themeFillTint="66"/>
        <w:rPr>
          <w:rFonts w:ascii="Trebuchet MS" w:hAnsi="Trebuchet MS"/>
          <w:b/>
        </w:rPr>
      </w:pPr>
      <w:bookmarkStart w:id="0" w:name="_GoBack"/>
      <w:bookmarkEnd w:id="0"/>
      <w:r w:rsidRPr="005F7422">
        <w:rPr>
          <w:rFonts w:ascii="Trebuchet MS" w:hAnsi="Trebuchet MS"/>
          <w:b/>
        </w:rPr>
        <w:t>Student task sheet:</w:t>
      </w:r>
    </w:p>
    <w:p w:rsidR="00274F8C" w:rsidRPr="005F7422" w:rsidRDefault="00274F8C" w:rsidP="00274F8C">
      <w:pPr>
        <w:rPr>
          <w:rFonts w:ascii="Trebuchet MS" w:hAnsi="Trebuchet MS"/>
        </w:rPr>
      </w:pPr>
    </w:p>
    <w:p w:rsidR="00274F8C" w:rsidRPr="005F7422" w:rsidRDefault="00274F8C" w:rsidP="00274F8C">
      <w:pPr>
        <w:rPr>
          <w:rFonts w:ascii="Trebuchet MS" w:hAnsi="Trebuchet MS"/>
          <w:b/>
        </w:rPr>
      </w:pPr>
      <w:r w:rsidRPr="005F7422">
        <w:rPr>
          <w:rFonts w:ascii="Trebuchet MS" w:hAnsi="Trebuchet MS"/>
          <w:b/>
        </w:rPr>
        <w:t>An enquiry approach to changes in Spitalfields.</w:t>
      </w:r>
    </w:p>
    <w:p w:rsidR="00274F8C" w:rsidRPr="005F7422" w:rsidRDefault="00274F8C" w:rsidP="00274F8C">
      <w:pPr>
        <w:rPr>
          <w:rFonts w:ascii="Trebuchet MS" w:hAnsi="Trebuchet MS"/>
          <w:b/>
          <w:bC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793"/>
      </w:tblGrid>
      <w:tr w:rsidR="005F7422" w:rsidTr="005F7422">
        <w:tc>
          <w:tcPr>
            <w:tcW w:w="9923" w:type="dxa"/>
            <w:shd w:val="clear" w:color="auto" w:fill="B8CCE4" w:themeFill="accent1" w:themeFillTint="66"/>
          </w:tcPr>
          <w:p w:rsidR="005F7422" w:rsidRPr="005F7422" w:rsidRDefault="005F7422" w:rsidP="005F7422">
            <w:pPr>
              <w:spacing w:before="60" w:after="60"/>
              <w:rPr>
                <w:rFonts w:ascii="Trebuchet MS" w:hAnsi="Trebuchet MS"/>
                <w:lang w:val="en-GB"/>
              </w:rPr>
            </w:pPr>
            <w:r w:rsidRPr="005F7422">
              <w:rPr>
                <w:rFonts w:ascii="Trebuchet MS" w:hAnsi="Trebuchet MS"/>
                <w:b/>
                <w:bCs/>
              </w:rPr>
              <w:t xml:space="preserve">Enquiry question: </w:t>
            </w:r>
          </w:p>
        </w:tc>
      </w:tr>
      <w:tr w:rsidR="005F7422" w:rsidTr="005F7422">
        <w:tc>
          <w:tcPr>
            <w:tcW w:w="9923" w:type="dxa"/>
          </w:tcPr>
          <w:p w:rsidR="005F7422" w:rsidRPr="005F7422" w:rsidRDefault="005F7422" w:rsidP="005F7422">
            <w:pPr>
              <w:spacing w:before="60" w:after="60"/>
              <w:rPr>
                <w:rFonts w:ascii="Trebuchet MS" w:hAnsi="Trebuchet MS"/>
                <w:lang w:val="en-GB"/>
              </w:rPr>
            </w:pPr>
            <w:r w:rsidRPr="005F7422">
              <w:rPr>
                <w:rFonts w:ascii="Trebuchet MS" w:hAnsi="Trebuchet MS"/>
              </w:rPr>
              <w:t>“To what extent have the changes due to gentrification had negative consequences for the community of Spitalfields and Banglatown?”</w:t>
            </w:r>
          </w:p>
        </w:tc>
      </w:tr>
    </w:tbl>
    <w:p w:rsidR="00274F8C" w:rsidRPr="005F7422" w:rsidRDefault="00274F8C" w:rsidP="00274F8C">
      <w:pPr>
        <w:rPr>
          <w:rFonts w:ascii="Trebuchet MS" w:hAnsi="Trebuchet MS"/>
        </w:rPr>
      </w:pPr>
    </w:p>
    <w:p w:rsidR="00274F8C" w:rsidRPr="005F7422" w:rsidRDefault="00274F8C" w:rsidP="005F7422">
      <w:pPr>
        <w:pBdr>
          <w:bottom w:val="single" w:sz="8" w:space="1" w:color="4F81BD" w:themeColor="accent1"/>
        </w:pBdr>
        <w:rPr>
          <w:rFonts w:ascii="Trebuchet MS" w:hAnsi="Trebuchet MS"/>
          <w:b/>
        </w:rPr>
      </w:pPr>
      <w:r w:rsidRPr="005F7422">
        <w:rPr>
          <w:rFonts w:ascii="Trebuchet MS" w:hAnsi="Trebuchet MS"/>
          <w:b/>
        </w:rPr>
        <w:t>Tasks:</w:t>
      </w:r>
    </w:p>
    <w:p w:rsidR="00274F8C" w:rsidRPr="005F7422" w:rsidRDefault="00274F8C" w:rsidP="00274F8C">
      <w:pPr>
        <w:rPr>
          <w:rFonts w:ascii="Trebuchet MS" w:hAnsi="Trebuchet MS"/>
        </w:rPr>
      </w:pPr>
    </w:p>
    <w:p w:rsidR="00233DC0" w:rsidRPr="005F7422" w:rsidRDefault="00274F8C" w:rsidP="00907AB3">
      <w:pPr>
        <w:pStyle w:val="ListParagraph"/>
        <w:numPr>
          <w:ilvl w:val="0"/>
          <w:numId w:val="1"/>
        </w:numPr>
        <w:rPr>
          <w:rFonts w:ascii="Trebuchet MS" w:hAnsi="Trebuchet MS"/>
          <w:b/>
        </w:rPr>
      </w:pPr>
      <w:r w:rsidRPr="005F7422">
        <w:rPr>
          <w:rFonts w:ascii="Trebuchet MS" w:hAnsi="Trebuchet MS"/>
          <w:b/>
        </w:rPr>
        <w:t>What is the nature of the Spitalfields and Banglatown ward?</w:t>
      </w:r>
    </w:p>
    <w:p w:rsidR="00274F8C" w:rsidRPr="005F7422" w:rsidRDefault="00274F8C" w:rsidP="005F7422">
      <w:pPr>
        <w:spacing w:after="120"/>
        <w:ind w:left="340"/>
        <w:rPr>
          <w:rFonts w:ascii="Trebuchet MS" w:hAnsi="Trebuchet MS"/>
        </w:rPr>
      </w:pPr>
      <w:r w:rsidRPr="005F7422">
        <w:rPr>
          <w:rFonts w:ascii="Trebuchet MS" w:hAnsi="Trebuchet MS"/>
        </w:rPr>
        <w:t>Use the relevant sources to gain an insight into the nature and character of the ward. Specific questions to answer are:</w:t>
      </w:r>
    </w:p>
    <w:p w:rsidR="00274F8C" w:rsidRPr="005F7422" w:rsidRDefault="00274F8C" w:rsidP="005F7422">
      <w:pPr>
        <w:pStyle w:val="ListParagraph"/>
        <w:numPr>
          <w:ilvl w:val="0"/>
          <w:numId w:val="2"/>
        </w:numPr>
        <w:spacing w:after="120"/>
        <w:rPr>
          <w:rFonts w:ascii="Trebuchet MS" w:hAnsi="Trebuchet MS"/>
        </w:rPr>
      </w:pPr>
      <w:r w:rsidRPr="005F7422">
        <w:rPr>
          <w:rFonts w:ascii="Trebuchet MS" w:hAnsi="Trebuchet MS"/>
        </w:rPr>
        <w:t xml:space="preserve">What are your initial </w:t>
      </w:r>
      <w:r w:rsidRPr="005F7422">
        <w:rPr>
          <w:rFonts w:ascii="Trebuchet MS" w:hAnsi="Trebuchet MS"/>
          <w:b/>
        </w:rPr>
        <w:t xml:space="preserve">impressions </w:t>
      </w:r>
      <w:r w:rsidR="00233DC0" w:rsidRPr="005F7422">
        <w:rPr>
          <w:rFonts w:ascii="Trebuchet MS" w:hAnsi="Trebuchet MS"/>
        </w:rPr>
        <w:t>of Spitalfields</w:t>
      </w:r>
      <w:r w:rsidRPr="005F7422">
        <w:rPr>
          <w:rFonts w:ascii="Trebuchet MS" w:hAnsi="Trebuchet MS"/>
        </w:rPr>
        <w:t xml:space="preserve">? Good sources to use for this question are the </w:t>
      </w:r>
      <w:r w:rsidR="00C76C18">
        <w:rPr>
          <w:rFonts w:ascii="Trebuchet MS" w:hAnsi="Trebuchet MS"/>
        </w:rPr>
        <w:t>images found in Google Maps</w:t>
      </w:r>
      <w:r w:rsidR="00233DC0" w:rsidRPr="005F7422">
        <w:rPr>
          <w:rFonts w:ascii="Trebuchet MS" w:hAnsi="Trebuchet MS"/>
        </w:rPr>
        <w:t xml:space="preserve"> (</w:t>
      </w:r>
      <w:r w:rsidRPr="005F7422">
        <w:rPr>
          <w:rFonts w:ascii="Trebuchet MS" w:hAnsi="Trebuchet MS"/>
        </w:rPr>
        <w:t>source 3) and the media sources (source 5), particularly the poem and news articles. To record your impressions you could:</w:t>
      </w:r>
    </w:p>
    <w:p w:rsidR="00274F8C" w:rsidRPr="005F7422" w:rsidRDefault="00274F8C" w:rsidP="00274F8C">
      <w:pPr>
        <w:pStyle w:val="ListParagraph"/>
        <w:numPr>
          <w:ilvl w:val="0"/>
          <w:numId w:val="3"/>
        </w:numPr>
        <w:rPr>
          <w:rFonts w:ascii="Trebuchet MS" w:hAnsi="Trebuchet MS"/>
        </w:rPr>
      </w:pPr>
      <w:r w:rsidRPr="005F7422">
        <w:rPr>
          <w:rFonts w:ascii="Trebuchet MS" w:hAnsi="Trebuchet MS"/>
        </w:rPr>
        <w:t>Classify infor</w:t>
      </w:r>
      <w:r w:rsidR="00C76C18">
        <w:rPr>
          <w:rFonts w:ascii="Trebuchet MS" w:hAnsi="Trebuchet MS"/>
        </w:rPr>
        <w:t>mation into categories such as likes and dislikes, or positive and negative</w:t>
      </w:r>
      <w:r w:rsidRPr="005F7422">
        <w:rPr>
          <w:rFonts w:ascii="Trebuchet MS" w:hAnsi="Trebuchet MS"/>
        </w:rPr>
        <w:t xml:space="preserve"> impressions.</w:t>
      </w:r>
    </w:p>
    <w:p w:rsidR="00274F8C" w:rsidRPr="005F7422" w:rsidRDefault="00274F8C" w:rsidP="00274F8C">
      <w:pPr>
        <w:pStyle w:val="ListParagraph"/>
        <w:numPr>
          <w:ilvl w:val="0"/>
          <w:numId w:val="3"/>
        </w:numPr>
        <w:rPr>
          <w:rFonts w:ascii="Trebuchet MS" w:hAnsi="Trebuchet MS"/>
        </w:rPr>
      </w:pPr>
      <w:r w:rsidRPr="005F7422">
        <w:rPr>
          <w:rFonts w:ascii="Trebuchet MS" w:hAnsi="Trebuchet MS"/>
        </w:rPr>
        <w:t xml:space="preserve">Record words associated with Spitalfields, based on responses to information from the sources. These could be your own words, or you could even use words from other people in the group. The words could be presented using software such as Wordle or Wordfoto. </w:t>
      </w:r>
    </w:p>
    <w:p w:rsidR="00274F8C" w:rsidRPr="005F7422" w:rsidRDefault="00274F8C" w:rsidP="00274F8C">
      <w:pPr>
        <w:rPr>
          <w:rFonts w:ascii="Trebuchet MS" w:hAnsi="Trebuchet MS"/>
        </w:rPr>
      </w:pPr>
    </w:p>
    <w:p w:rsidR="00274F8C" w:rsidRPr="005F7422" w:rsidRDefault="00233DC0" w:rsidP="00274F8C">
      <w:pPr>
        <w:pStyle w:val="ListParagraph"/>
        <w:numPr>
          <w:ilvl w:val="0"/>
          <w:numId w:val="2"/>
        </w:numPr>
        <w:rPr>
          <w:rFonts w:ascii="Trebuchet MS" w:hAnsi="Trebuchet MS"/>
        </w:rPr>
      </w:pPr>
      <w:r w:rsidRPr="005F7422">
        <w:rPr>
          <w:rFonts w:ascii="Trebuchet MS" w:hAnsi="Trebuchet MS"/>
        </w:rPr>
        <w:t>Who lives in Spitalfields</w:t>
      </w:r>
      <w:r w:rsidR="00274F8C" w:rsidRPr="005F7422">
        <w:rPr>
          <w:rFonts w:ascii="Trebuchet MS" w:hAnsi="Trebuchet MS"/>
        </w:rPr>
        <w:t>? The census data provides a breakdown of the population. What does this data reveal about</w:t>
      </w:r>
      <w:r w:rsidRPr="005F7422">
        <w:rPr>
          <w:rFonts w:ascii="Trebuchet MS" w:hAnsi="Trebuchet MS"/>
        </w:rPr>
        <w:t xml:space="preserve"> the population of Spitalfields</w:t>
      </w:r>
      <w:r w:rsidR="00274F8C" w:rsidRPr="005F7422">
        <w:rPr>
          <w:rFonts w:ascii="Trebuchet MS" w:hAnsi="Trebuchet MS"/>
        </w:rPr>
        <w:t>? It may help to present some of the data from the census visually, in the form of graphs/charts (e.g. a population pyramid to show structure of population by age). Can you id</w:t>
      </w:r>
      <w:r w:rsidRPr="005F7422">
        <w:rPr>
          <w:rFonts w:ascii="Trebuchet MS" w:hAnsi="Trebuchet MS"/>
        </w:rPr>
        <w:t>entify any patterns in the data? (compare data sets, e.g.</w:t>
      </w:r>
      <w:r w:rsidR="00907AB3" w:rsidRPr="005F7422">
        <w:rPr>
          <w:rFonts w:ascii="Trebuchet MS" w:hAnsi="Trebuchet MS"/>
        </w:rPr>
        <w:t xml:space="preserve"> percentage</w:t>
      </w:r>
      <w:r w:rsidR="00274F8C" w:rsidRPr="005F7422">
        <w:rPr>
          <w:rFonts w:ascii="Trebuchet MS" w:hAnsi="Trebuchet MS"/>
        </w:rPr>
        <w:t xml:space="preserve"> owning homes with unemployment rate).</w:t>
      </w:r>
    </w:p>
    <w:p w:rsidR="00274F8C" w:rsidRPr="005F7422" w:rsidRDefault="00274F8C" w:rsidP="00274F8C">
      <w:pPr>
        <w:pStyle w:val="ListParagraph"/>
        <w:rPr>
          <w:rFonts w:ascii="Trebuchet MS" w:hAnsi="Trebuchet MS"/>
        </w:rPr>
      </w:pPr>
    </w:p>
    <w:p w:rsidR="00274F8C" w:rsidRPr="005F7422" w:rsidRDefault="00274F8C" w:rsidP="00274F8C">
      <w:pPr>
        <w:pStyle w:val="ListParagraph"/>
        <w:numPr>
          <w:ilvl w:val="0"/>
          <w:numId w:val="2"/>
        </w:numPr>
        <w:rPr>
          <w:rFonts w:ascii="Trebuchet MS" w:hAnsi="Trebuchet MS"/>
        </w:rPr>
      </w:pPr>
      <w:r w:rsidRPr="005F7422">
        <w:rPr>
          <w:rFonts w:ascii="Trebuchet MS" w:hAnsi="Trebuchet MS"/>
        </w:rPr>
        <w:t>Wh</w:t>
      </w:r>
      <w:r w:rsidR="00233DC0" w:rsidRPr="005F7422">
        <w:rPr>
          <w:rFonts w:ascii="Trebuchet MS" w:hAnsi="Trebuchet MS"/>
        </w:rPr>
        <w:t>at is life like in Spitalfields</w:t>
      </w:r>
      <w:r w:rsidRPr="005F7422">
        <w:rPr>
          <w:rFonts w:ascii="Trebuchet MS" w:hAnsi="Trebuchet MS"/>
        </w:rPr>
        <w:t>? Studying the sources, do you gain an insight into the nature of the community, whether some people feel excluded from the community, how vi</w:t>
      </w:r>
      <w:r w:rsidR="00907AB3" w:rsidRPr="005F7422">
        <w:rPr>
          <w:rFonts w:ascii="Trebuchet MS" w:hAnsi="Trebuchet MS"/>
        </w:rPr>
        <w:t>brant/</w:t>
      </w:r>
      <w:r w:rsidR="00233DC0" w:rsidRPr="005F7422">
        <w:rPr>
          <w:rFonts w:ascii="Trebuchet MS" w:hAnsi="Trebuchet MS"/>
        </w:rPr>
        <w:t>diverse the community is</w:t>
      </w:r>
      <w:r w:rsidRPr="005F7422">
        <w:rPr>
          <w:rFonts w:ascii="Trebuchet MS" w:hAnsi="Trebuchet MS"/>
        </w:rPr>
        <w:t>?</w:t>
      </w:r>
    </w:p>
    <w:p w:rsidR="00274F8C" w:rsidRPr="005F7422" w:rsidRDefault="00274F8C" w:rsidP="00274F8C">
      <w:pPr>
        <w:rPr>
          <w:rFonts w:ascii="Trebuchet MS" w:hAnsi="Trebuchet MS"/>
        </w:rPr>
      </w:pPr>
    </w:p>
    <w:p w:rsidR="00233DC0" w:rsidRPr="005F7422" w:rsidRDefault="00274F8C" w:rsidP="00907AB3">
      <w:pPr>
        <w:pStyle w:val="ListParagraph"/>
        <w:numPr>
          <w:ilvl w:val="0"/>
          <w:numId w:val="1"/>
        </w:numPr>
        <w:rPr>
          <w:rFonts w:ascii="Trebuchet MS" w:hAnsi="Trebuchet MS"/>
          <w:b/>
        </w:rPr>
      </w:pPr>
      <w:r w:rsidRPr="005F7422">
        <w:rPr>
          <w:rFonts w:ascii="Trebuchet MS" w:hAnsi="Trebuchet MS"/>
          <w:b/>
        </w:rPr>
        <w:t>How has Spit</w:t>
      </w:r>
      <w:r w:rsidR="00233DC0" w:rsidRPr="005F7422">
        <w:rPr>
          <w:rFonts w:ascii="Trebuchet MS" w:hAnsi="Trebuchet MS"/>
          <w:b/>
        </w:rPr>
        <w:t>alfields and Banglatown changed</w:t>
      </w:r>
      <w:r w:rsidRPr="005F7422">
        <w:rPr>
          <w:rFonts w:ascii="Trebuchet MS" w:hAnsi="Trebuchet MS"/>
          <w:b/>
        </w:rPr>
        <w:t>?</w:t>
      </w:r>
    </w:p>
    <w:p w:rsidR="00274F8C" w:rsidRPr="005F7422" w:rsidRDefault="00274F8C" w:rsidP="003C31ED">
      <w:pPr>
        <w:spacing w:after="240"/>
        <w:ind w:left="340"/>
        <w:rPr>
          <w:rFonts w:ascii="Trebuchet MS" w:hAnsi="Trebuchet MS"/>
        </w:rPr>
      </w:pPr>
      <w:r w:rsidRPr="005F7422">
        <w:rPr>
          <w:rFonts w:ascii="Trebuchet MS" w:hAnsi="Trebuchet MS"/>
        </w:rPr>
        <w:t>Use the sources to establish the changes that have occurred. SHEEP factors work well as a way of categorising factors responsible for changes occurring:</w:t>
      </w:r>
    </w:p>
    <w:p w:rsidR="00274F8C" w:rsidRPr="005F7422" w:rsidRDefault="00274F8C" w:rsidP="00233DC0">
      <w:pPr>
        <w:ind w:left="720"/>
        <w:rPr>
          <w:rFonts w:ascii="Trebuchet MS" w:hAnsi="Trebuchet MS"/>
        </w:rPr>
      </w:pPr>
      <w:r w:rsidRPr="005F7422">
        <w:rPr>
          <w:rFonts w:ascii="Trebuchet MS" w:hAnsi="Trebuchet MS"/>
          <w:b/>
          <w:color w:val="4F81BD" w:themeColor="accent1"/>
        </w:rPr>
        <w:t>S</w:t>
      </w:r>
      <w:r w:rsidRPr="005F7422">
        <w:rPr>
          <w:rFonts w:ascii="Trebuchet MS" w:hAnsi="Trebuchet MS"/>
        </w:rPr>
        <w:t xml:space="preserve">ocial factors </w:t>
      </w:r>
      <w:r w:rsidR="00907AB3" w:rsidRPr="005F7422">
        <w:rPr>
          <w:rFonts w:ascii="Trebuchet MS" w:hAnsi="Trebuchet MS"/>
        </w:rPr>
        <w:t>(changes affecting people, e.g.</w:t>
      </w:r>
      <w:r w:rsidRPr="005F7422">
        <w:rPr>
          <w:rFonts w:ascii="Trebuchet MS" w:hAnsi="Trebuchet MS"/>
        </w:rPr>
        <w:t xml:space="preserve"> housing, jobs etc</w:t>
      </w:r>
      <w:r w:rsidR="00233DC0" w:rsidRPr="005F7422">
        <w:rPr>
          <w:rFonts w:ascii="Trebuchet MS" w:hAnsi="Trebuchet MS"/>
        </w:rPr>
        <w:t>.</w:t>
      </w:r>
      <w:r w:rsidRPr="005F7422">
        <w:rPr>
          <w:rFonts w:ascii="Trebuchet MS" w:hAnsi="Trebuchet MS"/>
        </w:rPr>
        <w:t>).</w:t>
      </w:r>
    </w:p>
    <w:p w:rsidR="00274F8C" w:rsidRPr="005F7422" w:rsidRDefault="00274F8C" w:rsidP="00233DC0">
      <w:pPr>
        <w:ind w:left="720"/>
        <w:rPr>
          <w:rFonts w:ascii="Trebuchet MS" w:hAnsi="Trebuchet MS"/>
        </w:rPr>
      </w:pPr>
      <w:r w:rsidRPr="005F7422">
        <w:rPr>
          <w:rFonts w:ascii="Trebuchet MS" w:hAnsi="Trebuchet MS"/>
          <w:b/>
          <w:color w:val="4F81BD" w:themeColor="accent1"/>
        </w:rPr>
        <w:t>H</w:t>
      </w:r>
      <w:r w:rsidRPr="005F7422">
        <w:rPr>
          <w:rFonts w:ascii="Trebuchet MS" w:hAnsi="Trebuchet MS"/>
        </w:rPr>
        <w:t xml:space="preserve">istoric factors </w:t>
      </w:r>
      <w:r w:rsidR="00907AB3" w:rsidRPr="005F7422">
        <w:rPr>
          <w:rFonts w:ascii="Trebuchet MS" w:hAnsi="Trebuchet MS"/>
        </w:rPr>
        <w:t>(longer-term changes. U</w:t>
      </w:r>
      <w:r w:rsidRPr="005F7422">
        <w:rPr>
          <w:rFonts w:ascii="Trebuchet MS" w:hAnsi="Trebuchet MS"/>
        </w:rPr>
        <w:t>se the timeline information – source 4)</w:t>
      </w:r>
    </w:p>
    <w:p w:rsidR="00274F8C" w:rsidRPr="005F7422" w:rsidRDefault="00274F8C" w:rsidP="00233DC0">
      <w:pPr>
        <w:ind w:left="720"/>
        <w:rPr>
          <w:rFonts w:ascii="Trebuchet MS" w:hAnsi="Trebuchet MS"/>
        </w:rPr>
      </w:pPr>
      <w:r w:rsidRPr="005F7422">
        <w:rPr>
          <w:rFonts w:ascii="Trebuchet MS" w:hAnsi="Trebuchet MS"/>
          <w:b/>
          <w:color w:val="4F81BD" w:themeColor="accent1"/>
        </w:rPr>
        <w:t>E</w:t>
      </w:r>
      <w:r w:rsidRPr="005F7422">
        <w:rPr>
          <w:rFonts w:ascii="Trebuchet MS" w:hAnsi="Trebuchet MS"/>
        </w:rPr>
        <w:t>conomic factors (money, the economy, investment etc</w:t>
      </w:r>
      <w:r w:rsidR="00233DC0" w:rsidRPr="005F7422">
        <w:rPr>
          <w:rFonts w:ascii="Trebuchet MS" w:hAnsi="Trebuchet MS"/>
        </w:rPr>
        <w:t>.</w:t>
      </w:r>
      <w:r w:rsidRPr="005F7422">
        <w:rPr>
          <w:rFonts w:ascii="Trebuchet MS" w:hAnsi="Trebuchet MS"/>
        </w:rPr>
        <w:t>).</w:t>
      </w:r>
    </w:p>
    <w:p w:rsidR="00274F8C" w:rsidRPr="005F7422" w:rsidRDefault="00274F8C" w:rsidP="00233DC0">
      <w:pPr>
        <w:ind w:left="720"/>
        <w:rPr>
          <w:rFonts w:ascii="Trebuchet MS" w:hAnsi="Trebuchet MS"/>
        </w:rPr>
      </w:pPr>
      <w:r w:rsidRPr="005F7422">
        <w:rPr>
          <w:rFonts w:ascii="Trebuchet MS" w:hAnsi="Trebuchet MS"/>
          <w:b/>
          <w:color w:val="4F81BD" w:themeColor="accent1"/>
        </w:rPr>
        <w:t>E</w:t>
      </w:r>
      <w:r w:rsidRPr="005F7422">
        <w:rPr>
          <w:rFonts w:ascii="Trebuchet MS" w:hAnsi="Trebuchet MS"/>
        </w:rPr>
        <w:t>nvironmental factors (changes to the natural and built environment).</w:t>
      </w:r>
    </w:p>
    <w:p w:rsidR="003C31ED" w:rsidRDefault="00274F8C" w:rsidP="005F7422">
      <w:pPr>
        <w:ind w:left="851" w:hanging="142"/>
        <w:rPr>
          <w:rFonts w:ascii="Trebuchet MS" w:hAnsi="Trebuchet MS"/>
        </w:rPr>
        <w:sectPr w:rsidR="003C31ED" w:rsidSect="00274F8C">
          <w:headerReference w:type="default" r:id="rId7"/>
          <w:footerReference w:type="default" r:id="rId8"/>
          <w:pgSz w:w="11906" w:h="16838"/>
          <w:pgMar w:top="1134" w:right="851" w:bottom="1134" w:left="1134" w:header="709" w:footer="709" w:gutter="0"/>
          <w:cols w:space="708"/>
          <w:docGrid w:linePitch="381"/>
        </w:sectPr>
      </w:pPr>
      <w:r w:rsidRPr="005F7422">
        <w:rPr>
          <w:rFonts w:ascii="Trebuchet MS" w:hAnsi="Trebuchet MS"/>
          <w:b/>
          <w:color w:val="4F81BD" w:themeColor="accent1"/>
        </w:rPr>
        <w:t>P</w:t>
      </w:r>
      <w:r w:rsidRPr="005F7422">
        <w:rPr>
          <w:rFonts w:ascii="Trebuchet MS" w:hAnsi="Trebuchet MS"/>
        </w:rPr>
        <w:t>olitical factors (decision makers involved in the changes, local and national government as well as communities).</w:t>
      </w:r>
    </w:p>
    <w:p w:rsidR="00233DC0" w:rsidRPr="005F7422" w:rsidRDefault="00274F8C" w:rsidP="00907AB3">
      <w:pPr>
        <w:pStyle w:val="ListParagraph"/>
        <w:numPr>
          <w:ilvl w:val="0"/>
          <w:numId w:val="1"/>
        </w:numPr>
        <w:rPr>
          <w:rFonts w:ascii="Trebuchet MS" w:hAnsi="Trebuchet MS"/>
          <w:b/>
        </w:rPr>
      </w:pPr>
      <w:r w:rsidRPr="005F7422">
        <w:rPr>
          <w:rFonts w:ascii="Trebuchet MS" w:hAnsi="Trebuchet MS"/>
          <w:b/>
        </w:rPr>
        <w:lastRenderedPageBreak/>
        <w:t xml:space="preserve">Have the changes to Spitalfields been positive or </w:t>
      </w:r>
      <w:r w:rsidR="00233DC0" w:rsidRPr="005F7422">
        <w:rPr>
          <w:rFonts w:ascii="Trebuchet MS" w:hAnsi="Trebuchet MS"/>
          <w:b/>
        </w:rPr>
        <w:t>negative</w:t>
      </w:r>
      <w:r w:rsidRPr="005F7422">
        <w:rPr>
          <w:rFonts w:ascii="Trebuchet MS" w:hAnsi="Trebuchet MS"/>
          <w:b/>
        </w:rPr>
        <w:t>?</w:t>
      </w:r>
    </w:p>
    <w:p w:rsidR="00274F8C" w:rsidRPr="005F7422" w:rsidRDefault="00274F8C" w:rsidP="003C31ED">
      <w:pPr>
        <w:spacing w:after="120"/>
        <w:ind w:left="340"/>
        <w:rPr>
          <w:rFonts w:ascii="Trebuchet MS" w:hAnsi="Trebuchet MS"/>
          <w:b/>
        </w:rPr>
      </w:pPr>
      <w:r w:rsidRPr="005F7422">
        <w:rPr>
          <w:rFonts w:ascii="Trebuchet MS" w:hAnsi="Trebuchet MS"/>
        </w:rPr>
        <w:t>Eval</w:t>
      </w:r>
      <w:r w:rsidR="00C76C18">
        <w:rPr>
          <w:rFonts w:ascii="Trebuchet MS" w:hAnsi="Trebuchet MS"/>
        </w:rPr>
        <w:t>uate the sources for evidence for</w:t>
      </w:r>
      <w:r w:rsidRPr="005F7422">
        <w:rPr>
          <w:rFonts w:ascii="Trebuchet MS" w:hAnsi="Trebuchet MS"/>
        </w:rPr>
        <w:t xml:space="preserve"> positive and </w:t>
      </w:r>
      <w:r w:rsidR="00C76C18">
        <w:rPr>
          <w:rFonts w:ascii="Trebuchet MS" w:hAnsi="Trebuchet MS"/>
        </w:rPr>
        <w:t>negative consequences of change</w:t>
      </w:r>
      <w:r w:rsidRPr="005F7422">
        <w:rPr>
          <w:rFonts w:ascii="Trebuchet MS" w:hAnsi="Trebuchet MS"/>
        </w:rPr>
        <w:t>. In particular, assess the extent to which gentrification has been the driving force behind the changes, and whether this has created winners and losers. Specific questions to answer are:</w:t>
      </w:r>
    </w:p>
    <w:p w:rsidR="00274F8C" w:rsidRPr="005F7422" w:rsidRDefault="00274F8C" w:rsidP="00274F8C">
      <w:pPr>
        <w:pStyle w:val="ListParagraph"/>
        <w:numPr>
          <w:ilvl w:val="0"/>
          <w:numId w:val="2"/>
        </w:numPr>
        <w:rPr>
          <w:rFonts w:ascii="Trebuchet MS" w:hAnsi="Trebuchet MS"/>
        </w:rPr>
      </w:pPr>
      <w:r w:rsidRPr="005F7422">
        <w:rPr>
          <w:rFonts w:ascii="Trebuchet MS" w:hAnsi="Trebuchet MS"/>
        </w:rPr>
        <w:t>Is there evidence of inequality in Spitalfields and Banglatown? Use a</w:t>
      </w:r>
      <w:r w:rsidR="00C76C18">
        <w:rPr>
          <w:rFonts w:ascii="Trebuchet MS" w:hAnsi="Trebuchet MS"/>
        </w:rPr>
        <w:t>ny of the relevant sources here, the images</w:t>
      </w:r>
      <w:r w:rsidRPr="005F7422">
        <w:rPr>
          <w:rFonts w:ascii="Trebuchet MS" w:hAnsi="Trebuchet MS"/>
        </w:rPr>
        <w:t xml:space="preserve"> provide visual clues, census and house price data provide quantitative data to analyse, media sources such as articles and poetry provide more personal insights. </w:t>
      </w:r>
    </w:p>
    <w:p w:rsidR="00274F8C" w:rsidRPr="005F7422" w:rsidRDefault="00274F8C" w:rsidP="00274F8C">
      <w:pPr>
        <w:rPr>
          <w:rFonts w:ascii="Trebuchet MS" w:hAnsi="Trebuchet MS"/>
        </w:rPr>
      </w:pPr>
    </w:p>
    <w:p w:rsidR="00274F8C" w:rsidRPr="005F7422" w:rsidRDefault="00274F8C" w:rsidP="00274F8C">
      <w:pPr>
        <w:pStyle w:val="ListParagraph"/>
        <w:numPr>
          <w:ilvl w:val="0"/>
          <w:numId w:val="2"/>
        </w:numPr>
        <w:rPr>
          <w:rFonts w:ascii="Trebuchet MS" w:hAnsi="Trebuchet MS"/>
        </w:rPr>
      </w:pPr>
      <w:r w:rsidRPr="005F7422">
        <w:rPr>
          <w:rFonts w:ascii="Trebuchet MS" w:hAnsi="Trebuchet MS"/>
        </w:rPr>
        <w:t>What are the opportunit</w:t>
      </w:r>
      <w:r w:rsidR="00233DC0" w:rsidRPr="005F7422">
        <w:rPr>
          <w:rFonts w:ascii="Trebuchet MS" w:hAnsi="Trebuchet MS"/>
        </w:rPr>
        <w:t>ies and threats in Spitalfields</w:t>
      </w:r>
      <w:r w:rsidRPr="005F7422">
        <w:rPr>
          <w:rFonts w:ascii="Trebuchet MS" w:hAnsi="Trebuchet MS"/>
        </w:rPr>
        <w:t>? A SWOT analysis will enable you to not only assess the positive and negative aspects of the changes, but also use higher-order thinking skills to summarise the opportunities and threats that exist within the ward. Use a simple recording table</w:t>
      </w:r>
      <w:r w:rsidR="00C76C18">
        <w:rPr>
          <w:rFonts w:ascii="Trebuchet MS" w:hAnsi="Trebuchet MS"/>
        </w:rPr>
        <w:t>,</w:t>
      </w:r>
      <w:r w:rsidRPr="005F7422">
        <w:rPr>
          <w:rFonts w:ascii="Trebuchet MS" w:hAnsi="Trebuchet MS"/>
        </w:rPr>
        <w:t xml:space="preserve"> as below</w:t>
      </w:r>
      <w:r w:rsidR="00C76C18">
        <w:rPr>
          <w:rFonts w:ascii="Trebuchet MS" w:hAnsi="Trebuchet MS"/>
        </w:rPr>
        <w:t>,</w:t>
      </w:r>
      <w:r w:rsidRPr="005F7422">
        <w:rPr>
          <w:rFonts w:ascii="Trebuchet MS" w:hAnsi="Trebuchet MS"/>
        </w:rPr>
        <w:t xml:space="preserve"> to record the outcomes of your SWOT analysis</w:t>
      </w:r>
    </w:p>
    <w:p w:rsidR="00274F8C" w:rsidRPr="005F7422" w:rsidRDefault="00274F8C" w:rsidP="00274F8C">
      <w:pPr>
        <w:rPr>
          <w:rFonts w:ascii="Trebuchet MS" w:hAnsi="Trebuchet MS"/>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878"/>
        <w:gridCol w:w="4915"/>
      </w:tblGrid>
      <w:tr w:rsidR="003C31ED" w:rsidRPr="005F7422" w:rsidTr="003C31ED">
        <w:trPr>
          <w:trHeight w:val="173"/>
        </w:trPr>
        <w:tc>
          <w:tcPr>
            <w:tcW w:w="4961" w:type="dxa"/>
            <w:shd w:val="clear" w:color="auto" w:fill="DBE5F1" w:themeFill="accent1" w:themeFillTint="33"/>
          </w:tcPr>
          <w:p w:rsidR="003C31ED" w:rsidRPr="003C31ED" w:rsidRDefault="003C31ED" w:rsidP="003C31ED">
            <w:pPr>
              <w:spacing w:before="60" w:after="60"/>
              <w:jc w:val="center"/>
              <w:rPr>
                <w:rFonts w:ascii="Trebuchet MS" w:hAnsi="Trebuchet MS"/>
              </w:rPr>
            </w:pPr>
            <w:r w:rsidRPr="003C31ED">
              <w:rPr>
                <w:rFonts w:ascii="Trebuchet MS" w:hAnsi="Trebuchet MS"/>
                <w:b/>
              </w:rPr>
              <w:t>S</w:t>
            </w:r>
            <w:r w:rsidRPr="003C31ED">
              <w:rPr>
                <w:rFonts w:ascii="Trebuchet MS" w:hAnsi="Trebuchet MS"/>
              </w:rPr>
              <w:t>trengths</w:t>
            </w:r>
          </w:p>
        </w:tc>
        <w:tc>
          <w:tcPr>
            <w:tcW w:w="4962" w:type="dxa"/>
            <w:shd w:val="clear" w:color="auto" w:fill="B8CCE4" w:themeFill="accent1" w:themeFillTint="66"/>
          </w:tcPr>
          <w:p w:rsidR="003C31ED" w:rsidRPr="003C31ED" w:rsidRDefault="003C31ED" w:rsidP="003C31ED">
            <w:pPr>
              <w:spacing w:before="60" w:after="60"/>
              <w:jc w:val="center"/>
              <w:rPr>
                <w:rFonts w:ascii="Trebuchet MS" w:hAnsi="Trebuchet MS"/>
              </w:rPr>
            </w:pPr>
            <w:r w:rsidRPr="003C31ED">
              <w:rPr>
                <w:rFonts w:ascii="Trebuchet MS" w:hAnsi="Trebuchet MS"/>
                <w:b/>
              </w:rPr>
              <w:t>W</w:t>
            </w:r>
            <w:r w:rsidRPr="003C31ED">
              <w:rPr>
                <w:rFonts w:ascii="Trebuchet MS" w:hAnsi="Trebuchet MS"/>
              </w:rPr>
              <w:t>eaknesses</w:t>
            </w:r>
          </w:p>
        </w:tc>
      </w:tr>
      <w:tr w:rsidR="00274F8C" w:rsidRPr="005F7422" w:rsidTr="003C31ED">
        <w:trPr>
          <w:trHeight w:val="1020"/>
        </w:trPr>
        <w:tc>
          <w:tcPr>
            <w:tcW w:w="4961" w:type="dxa"/>
          </w:tcPr>
          <w:p w:rsidR="00274F8C" w:rsidRDefault="00274F8C" w:rsidP="003C31ED">
            <w:pPr>
              <w:pStyle w:val="ListParagraph"/>
              <w:numPr>
                <w:ilvl w:val="0"/>
                <w:numId w:val="4"/>
              </w:numPr>
              <w:spacing w:before="120" w:after="120"/>
              <w:ind w:left="473"/>
              <w:rPr>
                <w:rFonts w:ascii="Trebuchet MS" w:hAnsi="Trebuchet MS"/>
              </w:rPr>
            </w:pPr>
            <w:r w:rsidRPr="005F7422">
              <w:rPr>
                <w:rFonts w:ascii="Trebuchet MS" w:hAnsi="Trebuchet MS"/>
              </w:rPr>
              <w:t>Positive aspects of changes.</w:t>
            </w:r>
          </w:p>
          <w:p w:rsidR="003C31ED" w:rsidRPr="003C31ED" w:rsidRDefault="003C31ED" w:rsidP="003C31ED">
            <w:pPr>
              <w:pStyle w:val="ListParagraph"/>
              <w:spacing w:before="120" w:after="120"/>
              <w:ind w:left="473"/>
              <w:rPr>
                <w:rFonts w:ascii="Trebuchet MS" w:hAnsi="Trebuchet MS"/>
                <w:sz w:val="12"/>
              </w:rPr>
            </w:pPr>
          </w:p>
          <w:p w:rsidR="00274F8C" w:rsidRPr="003C31ED" w:rsidRDefault="00233DC0" w:rsidP="003C31ED">
            <w:pPr>
              <w:pStyle w:val="ListParagraph"/>
              <w:numPr>
                <w:ilvl w:val="0"/>
                <w:numId w:val="4"/>
              </w:numPr>
              <w:spacing w:before="120" w:after="120"/>
              <w:ind w:left="473"/>
              <w:rPr>
                <w:rFonts w:ascii="Trebuchet MS" w:hAnsi="Trebuchet MS"/>
              </w:rPr>
            </w:pPr>
            <w:r w:rsidRPr="005F7422">
              <w:rPr>
                <w:rFonts w:ascii="Trebuchet MS" w:hAnsi="Trebuchet MS"/>
              </w:rPr>
              <w:t>Who are the “winners”</w:t>
            </w:r>
            <w:r w:rsidR="00274F8C" w:rsidRPr="005F7422">
              <w:rPr>
                <w:rFonts w:ascii="Trebuchet MS" w:hAnsi="Trebuchet MS"/>
              </w:rPr>
              <w:t>?</w:t>
            </w:r>
          </w:p>
        </w:tc>
        <w:tc>
          <w:tcPr>
            <w:tcW w:w="4962" w:type="dxa"/>
          </w:tcPr>
          <w:p w:rsidR="003C31ED" w:rsidRPr="003C31ED" w:rsidRDefault="003C31ED" w:rsidP="003C31ED">
            <w:pPr>
              <w:pStyle w:val="ListParagraph"/>
              <w:spacing w:before="120" w:after="120"/>
              <w:ind w:left="473"/>
              <w:rPr>
                <w:rFonts w:ascii="Trebuchet MS" w:hAnsi="Trebuchet MS"/>
                <w:sz w:val="12"/>
              </w:rPr>
            </w:pPr>
          </w:p>
          <w:p w:rsidR="00274F8C" w:rsidRDefault="00274F8C" w:rsidP="003C31ED">
            <w:pPr>
              <w:pStyle w:val="ListParagraph"/>
              <w:numPr>
                <w:ilvl w:val="0"/>
                <w:numId w:val="5"/>
              </w:numPr>
              <w:spacing w:before="120" w:after="120"/>
              <w:ind w:left="473"/>
              <w:rPr>
                <w:rFonts w:ascii="Trebuchet MS" w:hAnsi="Trebuchet MS"/>
              </w:rPr>
            </w:pPr>
            <w:r w:rsidRPr="005F7422">
              <w:rPr>
                <w:rFonts w:ascii="Trebuchet MS" w:hAnsi="Trebuchet MS"/>
              </w:rPr>
              <w:t>Negative aspects of changes.</w:t>
            </w:r>
          </w:p>
          <w:p w:rsidR="003C31ED" w:rsidRPr="003C31ED" w:rsidRDefault="003C31ED" w:rsidP="003C31ED">
            <w:pPr>
              <w:pStyle w:val="ListParagraph"/>
              <w:spacing w:before="120" w:after="120"/>
              <w:ind w:left="473"/>
              <w:rPr>
                <w:rFonts w:ascii="Trebuchet MS" w:hAnsi="Trebuchet MS"/>
                <w:sz w:val="12"/>
              </w:rPr>
            </w:pPr>
          </w:p>
          <w:p w:rsidR="00274F8C" w:rsidRPr="005F7422" w:rsidRDefault="00233DC0" w:rsidP="003C31ED">
            <w:pPr>
              <w:pStyle w:val="ListParagraph"/>
              <w:numPr>
                <w:ilvl w:val="0"/>
                <w:numId w:val="5"/>
              </w:numPr>
              <w:spacing w:before="120" w:after="120"/>
              <w:ind w:left="473"/>
              <w:rPr>
                <w:rFonts w:ascii="Trebuchet MS" w:hAnsi="Trebuchet MS"/>
              </w:rPr>
            </w:pPr>
            <w:r w:rsidRPr="005F7422">
              <w:rPr>
                <w:rFonts w:ascii="Trebuchet MS" w:hAnsi="Trebuchet MS"/>
              </w:rPr>
              <w:t>Who are the “losers”</w:t>
            </w:r>
            <w:r w:rsidR="00274F8C" w:rsidRPr="005F7422">
              <w:rPr>
                <w:rFonts w:ascii="Trebuchet MS" w:hAnsi="Trebuchet MS"/>
              </w:rPr>
              <w:t>?</w:t>
            </w:r>
          </w:p>
        </w:tc>
      </w:tr>
      <w:tr w:rsidR="003C31ED" w:rsidRPr="005F7422" w:rsidTr="003C31ED">
        <w:trPr>
          <w:trHeight w:val="316"/>
        </w:trPr>
        <w:tc>
          <w:tcPr>
            <w:tcW w:w="4961" w:type="dxa"/>
            <w:shd w:val="clear" w:color="auto" w:fill="B8CCE4" w:themeFill="accent1" w:themeFillTint="66"/>
          </w:tcPr>
          <w:p w:rsidR="003C31ED" w:rsidRPr="003C31ED" w:rsidRDefault="003C31ED" w:rsidP="003C31ED">
            <w:pPr>
              <w:spacing w:before="60" w:after="60"/>
              <w:jc w:val="center"/>
              <w:rPr>
                <w:rFonts w:ascii="Trebuchet MS" w:hAnsi="Trebuchet MS"/>
              </w:rPr>
            </w:pPr>
            <w:r w:rsidRPr="003C31ED">
              <w:rPr>
                <w:rFonts w:ascii="Trebuchet MS" w:hAnsi="Trebuchet MS"/>
                <w:b/>
              </w:rPr>
              <w:t>O</w:t>
            </w:r>
            <w:r w:rsidRPr="003C31ED">
              <w:rPr>
                <w:rFonts w:ascii="Trebuchet MS" w:hAnsi="Trebuchet MS"/>
              </w:rPr>
              <w:t>pportunities</w:t>
            </w:r>
          </w:p>
        </w:tc>
        <w:tc>
          <w:tcPr>
            <w:tcW w:w="4962" w:type="dxa"/>
            <w:shd w:val="clear" w:color="auto" w:fill="DBE5F1" w:themeFill="accent1" w:themeFillTint="33"/>
          </w:tcPr>
          <w:p w:rsidR="003C31ED" w:rsidRPr="003C31ED" w:rsidRDefault="003C31ED" w:rsidP="003C31ED">
            <w:pPr>
              <w:spacing w:before="60" w:after="60"/>
              <w:jc w:val="center"/>
              <w:rPr>
                <w:rFonts w:ascii="Trebuchet MS" w:hAnsi="Trebuchet MS"/>
              </w:rPr>
            </w:pPr>
            <w:r w:rsidRPr="003C31ED">
              <w:rPr>
                <w:rFonts w:ascii="Trebuchet MS" w:hAnsi="Trebuchet MS"/>
                <w:b/>
              </w:rPr>
              <w:t>T</w:t>
            </w:r>
            <w:r w:rsidRPr="003C31ED">
              <w:rPr>
                <w:rFonts w:ascii="Trebuchet MS" w:hAnsi="Trebuchet MS"/>
              </w:rPr>
              <w:t>hreats</w:t>
            </w:r>
          </w:p>
        </w:tc>
      </w:tr>
      <w:tr w:rsidR="00274F8C" w:rsidRPr="005F7422" w:rsidTr="003C31ED">
        <w:trPr>
          <w:trHeight w:val="1835"/>
        </w:trPr>
        <w:tc>
          <w:tcPr>
            <w:tcW w:w="4961" w:type="dxa"/>
          </w:tcPr>
          <w:p w:rsidR="00274F8C" w:rsidRDefault="00274F8C" w:rsidP="003C31ED">
            <w:pPr>
              <w:pStyle w:val="ListParagraph"/>
              <w:numPr>
                <w:ilvl w:val="0"/>
                <w:numId w:val="6"/>
              </w:numPr>
              <w:spacing w:before="120" w:after="120"/>
              <w:ind w:left="473"/>
              <w:rPr>
                <w:rFonts w:ascii="Trebuchet MS" w:hAnsi="Trebuchet MS"/>
              </w:rPr>
            </w:pPr>
            <w:r w:rsidRPr="005F7422">
              <w:rPr>
                <w:rFonts w:ascii="Trebuchet MS" w:hAnsi="Trebuchet MS"/>
              </w:rPr>
              <w:t xml:space="preserve">What </w:t>
            </w:r>
            <w:r w:rsidR="00233DC0" w:rsidRPr="005F7422">
              <w:rPr>
                <w:rFonts w:ascii="Trebuchet MS" w:hAnsi="Trebuchet MS"/>
              </w:rPr>
              <w:t>might be possible in the future</w:t>
            </w:r>
            <w:r w:rsidRPr="005F7422">
              <w:rPr>
                <w:rFonts w:ascii="Trebuchet MS" w:hAnsi="Trebuchet MS"/>
              </w:rPr>
              <w:t>?</w:t>
            </w:r>
          </w:p>
          <w:p w:rsidR="003C31ED" w:rsidRPr="003C31ED" w:rsidRDefault="003C31ED" w:rsidP="003C31ED">
            <w:pPr>
              <w:pStyle w:val="ListParagraph"/>
              <w:spacing w:before="120" w:after="120"/>
              <w:ind w:left="473"/>
              <w:rPr>
                <w:rFonts w:ascii="Trebuchet MS" w:hAnsi="Trebuchet MS"/>
                <w:sz w:val="12"/>
              </w:rPr>
            </w:pPr>
          </w:p>
          <w:p w:rsidR="00274F8C" w:rsidRDefault="00274F8C" w:rsidP="003C31ED">
            <w:pPr>
              <w:pStyle w:val="ListParagraph"/>
              <w:numPr>
                <w:ilvl w:val="0"/>
                <w:numId w:val="6"/>
              </w:numPr>
              <w:spacing w:after="120"/>
              <w:ind w:left="473"/>
              <w:rPr>
                <w:rFonts w:ascii="Trebuchet MS" w:hAnsi="Trebuchet MS"/>
              </w:rPr>
            </w:pPr>
            <w:r w:rsidRPr="005F7422">
              <w:rPr>
                <w:rFonts w:ascii="Trebuchet MS" w:hAnsi="Trebuchet MS"/>
              </w:rPr>
              <w:t>How can weak</w:t>
            </w:r>
            <w:r w:rsidR="00233DC0" w:rsidRPr="005F7422">
              <w:rPr>
                <w:rFonts w:ascii="Trebuchet MS" w:hAnsi="Trebuchet MS"/>
              </w:rPr>
              <w:t>nesses be turned into strengths</w:t>
            </w:r>
            <w:r w:rsidRPr="005F7422">
              <w:rPr>
                <w:rFonts w:ascii="Trebuchet MS" w:hAnsi="Trebuchet MS"/>
              </w:rPr>
              <w:t>?</w:t>
            </w:r>
          </w:p>
          <w:p w:rsidR="003C31ED" w:rsidRPr="003C31ED" w:rsidRDefault="003C31ED" w:rsidP="003C31ED">
            <w:pPr>
              <w:pStyle w:val="ListParagraph"/>
              <w:spacing w:after="120"/>
              <w:rPr>
                <w:rFonts w:ascii="Trebuchet MS" w:hAnsi="Trebuchet MS"/>
                <w:sz w:val="12"/>
              </w:rPr>
            </w:pPr>
          </w:p>
          <w:p w:rsidR="00274F8C" w:rsidRPr="005F7422" w:rsidRDefault="00274F8C" w:rsidP="003C31ED">
            <w:pPr>
              <w:pStyle w:val="ListParagraph"/>
              <w:numPr>
                <w:ilvl w:val="0"/>
                <w:numId w:val="6"/>
              </w:numPr>
              <w:spacing w:after="120"/>
              <w:ind w:left="473"/>
              <w:rPr>
                <w:rFonts w:ascii="Trebuchet MS" w:hAnsi="Trebuchet MS"/>
              </w:rPr>
            </w:pPr>
            <w:r w:rsidRPr="005F7422">
              <w:rPr>
                <w:rFonts w:ascii="Trebuchet MS" w:hAnsi="Trebuchet MS"/>
              </w:rPr>
              <w:t>What do you think will happe</w:t>
            </w:r>
            <w:r w:rsidR="00233DC0" w:rsidRPr="005F7422">
              <w:rPr>
                <w:rFonts w:ascii="Trebuchet MS" w:hAnsi="Trebuchet MS"/>
              </w:rPr>
              <w:t>n in the next 5/10/20 years etc.</w:t>
            </w:r>
            <w:r w:rsidRPr="005F7422">
              <w:rPr>
                <w:rFonts w:ascii="Trebuchet MS" w:hAnsi="Trebuchet MS"/>
              </w:rPr>
              <w:t>?</w:t>
            </w:r>
          </w:p>
        </w:tc>
        <w:tc>
          <w:tcPr>
            <w:tcW w:w="4962" w:type="dxa"/>
          </w:tcPr>
          <w:p w:rsidR="003C31ED" w:rsidRPr="003C31ED" w:rsidRDefault="003C31ED" w:rsidP="003C31ED">
            <w:pPr>
              <w:pStyle w:val="ListParagraph"/>
              <w:spacing w:before="120" w:after="120"/>
              <w:ind w:left="473"/>
              <w:rPr>
                <w:rFonts w:ascii="Trebuchet MS" w:hAnsi="Trebuchet MS"/>
                <w:sz w:val="12"/>
              </w:rPr>
            </w:pPr>
          </w:p>
          <w:p w:rsidR="00274F8C" w:rsidRDefault="00274F8C" w:rsidP="003C31ED">
            <w:pPr>
              <w:pStyle w:val="ListParagraph"/>
              <w:numPr>
                <w:ilvl w:val="0"/>
                <w:numId w:val="7"/>
              </w:numPr>
              <w:spacing w:before="120" w:after="120"/>
              <w:ind w:left="473"/>
              <w:rPr>
                <w:rFonts w:ascii="Trebuchet MS" w:hAnsi="Trebuchet MS"/>
              </w:rPr>
            </w:pPr>
            <w:r w:rsidRPr="005F7422">
              <w:rPr>
                <w:rFonts w:ascii="Trebuchet MS" w:hAnsi="Trebuchet MS"/>
              </w:rPr>
              <w:t>W</w:t>
            </w:r>
            <w:r w:rsidR="00233DC0" w:rsidRPr="005F7422">
              <w:rPr>
                <w:rFonts w:ascii="Trebuchet MS" w:hAnsi="Trebuchet MS"/>
              </w:rPr>
              <w:t>hat are the barriers to success</w:t>
            </w:r>
            <w:r w:rsidRPr="005F7422">
              <w:rPr>
                <w:rFonts w:ascii="Trebuchet MS" w:hAnsi="Trebuchet MS"/>
              </w:rPr>
              <w:t>?</w:t>
            </w:r>
          </w:p>
          <w:p w:rsidR="003C31ED" w:rsidRPr="003C31ED" w:rsidRDefault="003C31ED" w:rsidP="003C31ED">
            <w:pPr>
              <w:pStyle w:val="ListParagraph"/>
              <w:spacing w:before="120" w:after="120"/>
              <w:ind w:left="473"/>
              <w:rPr>
                <w:rFonts w:ascii="Trebuchet MS" w:hAnsi="Trebuchet MS"/>
                <w:sz w:val="12"/>
              </w:rPr>
            </w:pPr>
          </w:p>
          <w:p w:rsidR="00274F8C" w:rsidRDefault="00274F8C" w:rsidP="003C31ED">
            <w:pPr>
              <w:pStyle w:val="ListParagraph"/>
              <w:numPr>
                <w:ilvl w:val="0"/>
                <w:numId w:val="7"/>
              </w:numPr>
              <w:spacing w:after="120"/>
              <w:ind w:left="473"/>
              <w:rPr>
                <w:rFonts w:ascii="Trebuchet MS" w:hAnsi="Trebuchet MS"/>
              </w:rPr>
            </w:pPr>
            <w:r w:rsidRPr="005F7422">
              <w:rPr>
                <w:rFonts w:ascii="Trebuchet MS" w:hAnsi="Trebuchet MS"/>
              </w:rPr>
              <w:t xml:space="preserve">Will changes pose problems </w:t>
            </w:r>
            <w:r w:rsidR="00233DC0" w:rsidRPr="005F7422">
              <w:rPr>
                <w:rFonts w:ascii="Trebuchet MS" w:hAnsi="Trebuchet MS"/>
              </w:rPr>
              <w:t>for the community in the future</w:t>
            </w:r>
            <w:r w:rsidRPr="005F7422">
              <w:rPr>
                <w:rFonts w:ascii="Trebuchet MS" w:hAnsi="Trebuchet MS"/>
              </w:rPr>
              <w:t>?</w:t>
            </w:r>
          </w:p>
          <w:p w:rsidR="003C31ED" w:rsidRPr="003C31ED" w:rsidRDefault="003C31ED" w:rsidP="003C31ED">
            <w:pPr>
              <w:pStyle w:val="ListParagraph"/>
              <w:spacing w:after="120"/>
              <w:ind w:left="473"/>
              <w:rPr>
                <w:rFonts w:ascii="Trebuchet MS" w:hAnsi="Trebuchet MS"/>
                <w:sz w:val="12"/>
              </w:rPr>
            </w:pPr>
          </w:p>
          <w:p w:rsidR="00274F8C" w:rsidRPr="005F7422" w:rsidRDefault="00274F8C" w:rsidP="003C31ED">
            <w:pPr>
              <w:pStyle w:val="ListParagraph"/>
              <w:numPr>
                <w:ilvl w:val="0"/>
                <w:numId w:val="7"/>
              </w:numPr>
              <w:spacing w:after="120"/>
              <w:ind w:left="473"/>
              <w:rPr>
                <w:rFonts w:ascii="Trebuchet MS" w:hAnsi="Trebuchet MS"/>
              </w:rPr>
            </w:pPr>
            <w:r w:rsidRPr="005F7422">
              <w:rPr>
                <w:rFonts w:ascii="Trebuchet MS" w:hAnsi="Trebuchet MS"/>
              </w:rPr>
              <w:t>Will the character of the area be</w:t>
            </w:r>
            <w:r w:rsidR="00233DC0" w:rsidRPr="005F7422">
              <w:rPr>
                <w:rFonts w:ascii="Trebuchet MS" w:hAnsi="Trebuchet MS"/>
              </w:rPr>
              <w:t xml:space="preserve"> further threatened/diminished</w:t>
            </w:r>
            <w:r w:rsidRPr="005F7422">
              <w:rPr>
                <w:rFonts w:ascii="Trebuchet MS" w:hAnsi="Trebuchet MS"/>
              </w:rPr>
              <w:t>?</w:t>
            </w:r>
          </w:p>
        </w:tc>
      </w:tr>
    </w:tbl>
    <w:p w:rsidR="00274F8C" w:rsidRPr="005F7422" w:rsidRDefault="00274F8C" w:rsidP="003C31ED">
      <w:pPr>
        <w:spacing w:after="240"/>
        <w:rPr>
          <w:rFonts w:ascii="Trebuchet MS" w:hAnsi="Trebuchet MS"/>
        </w:rPr>
      </w:pPr>
      <w:r w:rsidRPr="005F7422">
        <w:rPr>
          <w:rFonts w:ascii="Trebuchet MS" w:hAnsi="Trebuchet MS"/>
        </w:rPr>
        <w:t xml:space="preserve"> </w:t>
      </w:r>
    </w:p>
    <w:p w:rsidR="00274F8C" w:rsidRPr="005F7422" w:rsidRDefault="00274F8C" w:rsidP="003C31ED">
      <w:pPr>
        <w:pBdr>
          <w:bottom w:val="single" w:sz="8" w:space="1" w:color="4F81BD" w:themeColor="accent1"/>
        </w:pBdr>
        <w:spacing w:after="240"/>
        <w:rPr>
          <w:rFonts w:ascii="Trebuchet MS" w:hAnsi="Trebuchet MS"/>
          <w:b/>
        </w:rPr>
      </w:pPr>
      <w:r w:rsidRPr="005F7422">
        <w:rPr>
          <w:rFonts w:ascii="Trebuchet MS" w:hAnsi="Trebuchet MS"/>
          <w:b/>
        </w:rPr>
        <w:t>Final write up:</w:t>
      </w:r>
    </w:p>
    <w:p w:rsidR="00274F8C" w:rsidRPr="005F7422" w:rsidRDefault="00274F8C" w:rsidP="003C31ED">
      <w:pPr>
        <w:spacing w:after="120"/>
        <w:rPr>
          <w:rFonts w:ascii="Trebuchet MS" w:hAnsi="Trebuchet MS"/>
        </w:rPr>
      </w:pPr>
      <w:r w:rsidRPr="005F7422">
        <w:rPr>
          <w:rFonts w:ascii="Trebuchet MS" w:hAnsi="Trebuchet MS"/>
        </w:rPr>
        <w:t>Refer to the assessment criteria at all times, and use it to guide you through the enquiry process.</w:t>
      </w:r>
    </w:p>
    <w:p w:rsidR="00274F8C" w:rsidRPr="005F7422" w:rsidRDefault="00274F8C" w:rsidP="00274F8C">
      <w:pPr>
        <w:rPr>
          <w:rFonts w:ascii="Trebuchet MS" w:hAnsi="Trebuchet MS"/>
        </w:rPr>
      </w:pPr>
      <w:r w:rsidRPr="005F7422">
        <w:rPr>
          <w:rFonts w:ascii="Trebuchet MS" w:hAnsi="Trebuchet MS"/>
        </w:rPr>
        <w:t>Consider how you will submit your work. You could produce a piece of extended writing including graphs, charts, annotated photos etc. Or you may wish to choose a different format, such as a media presentation (film, slide show etc</w:t>
      </w:r>
      <w:r w:rsidR="00233DC0" w:rsidRPr="005F7422">
        <w:rPr>
          <w:rFonts w:ascii="Trebuchet MS" w:hAnsi="Trebuchet MS"/>
        </w:rPr>
        <w:t>.</w:t>
      </w:r>
      <w:r w:rsidRPr="005F7422">
        <w:rPr>
          <w:rFonts w:ascii="Trebuchet MS" w:hAnsi="Trebuchet MS"/>
        </w:rPr>
        <w:t>), or even a large poster. The key aspect of the enquiry is to ensure the assessment criteria are fulfilled.</w:t>
      </w:r>
    </w:p>
    <w:p w:rsidR="00274F8C" w:rsidRDefault="00274F8C" w:rsidP="00274F8C"/>
    <w:p w:rsidR="00274F8C" w:rsidRDefault="00274F8C" w:rsidP="00274F8C">
      <w:pPr>
        <w:sectPr w:rsidR="00274F8C" w:rsidSect="00274F8C">
          <w:pgSz w:w="11906" w:h="16838"/>
          <w:pgMar w:top="1134" w:right="851" w:bottom="1134" w:left="1134" w:header="709" w:footer="709" w:gutter="0"/>
          <w:cols w:space="708"/>
          <w:docGrid w:linePitch="381"/>
        </w:sectPr>
      </w:pPr>
    </w:p>
    <w:tbl>
      <w:tblPr>
        <w:tblpPr w:leftFromText="180" w:rightFromText="180" w:vertAnchor="page" w:horzAnchor="margin" w:tblpX="144" w:tblpY="1372"/>
        <w:tblW w:w="14601" w:type="dxa"/>
        <w:tblLayout w:type="fixed"/>
        <w:tblCellMar>
          <w:left w:w="0" w:type="dxa"/>
          <w:right w:w="0" w:type="dxa"/>
        </w:tblCellMar>
        <w:tblLook w:val="0420" w:firstRow="1" w:lastRow="0" w:firstColumn="0" w:lastColumn="0" w:noHBand="0" w:noVBand="1"/>
      </w:tblPr>
      <w:tblGrid>
        <w:gridCol w:w="1278"/>
        <w:gridCol w:w="3330"/>
        <w:gridCol w:w="3331"/>
        <w:gridCol w:w="3331"/>
        <w:gridCol w:w="3331"/>
      </w:tblGrid>
      <w:tr w:rsidR="00274F8C" w:rsidRPr="00630F96" w:rsidTr="00341722">
        <w:trPr>
          <w:trHeight w:val="472"/>
        </w:trPr>
        <w:tc>
          <w:tcPr>
            <w:tcW w:w="14601" w:type="dxa"/>
            <w:gridSpan w:val="5"/>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274F8C" w:rsidRPr="00341722" w:rsidRDefault="00274F8C" w:rsidP="003C31ED">
            <w:pPr>
              <w:rPr>
                <w:rFonts w:ascii="Trebuchet MS" w:hAnsi="Trebuchet MS" w:cs="Arial"/>
                <w:b/>
                <w:sz w:val="36"/>
                <w:szCs w:val="36"/>
                <w:lang w:val="en-GB"/>
              </w:rPr>
            </w:pPr>
            <w:r w:rsidRPr="009F633B">
              <w:rPr>
                <w:rFonts w:ascii="Trebuchet MS" w:hAnsi="Trebuchet MS" w:cs="Verdana"/>
                <w:b/>
                <w:kern w:val="24"/>
                <w:sz w:val="22"/>
                <w:szCs w:val="32"/>
              </w:rPr>
              <w:lastRenderedPageBreak/>
              <w:t>Assessment criteria: “To what extent have the changes due to gentrification had negative consequences for the community of Spitalfields and Banglatown ?”</w:t>
            </w:r>
          </w:p>
        </w:tc>
      </w:tr>
      <w:tr w:rsidR="00274F8C" w:rsidRPr="00630F96" w:rsidTr="009F633B">
        <w:trPr>
          <w:trHeight w:val="22"/>
        </w:trPr>
        <w:tc>
          <w:tcPr>
            <w:tcW w:w="127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274F8C" w:rsidRPr="009F633B" w:rsidRDefault="00274F8C" w:rsidP="003C31ED">
            <w:pPr>
              <w:jc w:val="center"/>
              <w:rPr>
                <w:rFonts w:ascii="Trebuchet MS" w:hAnsi="Trebuchet MS" w:cs="Arial"/>
                <w:sz w:val="22"/>
                <w:szCs w:val="36"/>
                <w:lang w:val="en-GB"/>
              </w:rPr>
            </w:pPr>
            <w:r w:rsidRPr="009F633B">
              <w:rPr>
                <w:rFonts w:ascii="Trebuchet MS" w:hAnsi="Trebuchet MS" w:cs="Verdana"/>
                <w:b/>
                <w:bCs/>
                <w:color w:val="000000" w:themeColor="dark1"/>
                <w:kern w:val="24"/>
                <w:sz w:val="22"/>
                <w:szCs w:val="22"/>
              </w:rPr>
              <w:t>Criteria</w:t>
            </w:r>
          </w:p>
        </w:tc>
        <w:tc>
          <w:tcPr>
            <w:tcW w:w="3330"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274F8C" w:rsidRPr="009F633B" w:rsidRDefault="00274F8C" w:rsidP="003C31ED">
            <w:pPr>
              <w:jc w:val="center"/>
              <w:rPr>
                <w:rFonts w:ascii="Trebuchet MS" w:hAnsi="Trebuchet MS" w:cs="Arial"/>
                <w:sz w:val="22"/>
                <w:szCs w:val="36"/>
                <w:lang w:val="en-GB"/>
              </w:rPr>
            </w:pPr>
            <w:r w:rsidRPr="009F633B">
              <w:rPr>
                <w:rFonts w:ascii="Trebuchet MS" w:hAnsi="Trebuchet MS" w:cs="Verdana"/>
                <w:b/>
                <w:bCs/>
                <w:color w:val="000000" w:themeColor="dark1"/>
                <w:kern w:val="24"/>
                <w:sz w:val="22"/>
                <w:szCs w:val="22"/>
              </w:rPr>
              <w:t>L1</w:t>
            </w:r>
          </w:p>
        </w:tc>
        <w:tc>
          <w:tcPr>
            <w:tcW w:w="333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274F8C" w:rsidRPr="009F633B" w:rsidRDefault="00274F8C" w:rsidP="003C31ED">
            <w:pPr>
              <w:jc w:val="center"/>
              <w:rPr>
                <w:rFonts w:ascii="Trebuchet MS" w:hAnsi="Trebuchet MS" w:cs="Arial"/>
                <w:sz w:val="22"/>
                <w:szCs w:val="36"/>
                <w:lang w:val="en-GB"/>
              </w:rPr>
            </w:pPr>
            <w:r w:rsidRPr="009F633B">
              <w:rPr>
                <w:rFonts w:ascii="Trebuchet MS" w:hAnsi="Trebuchet MS" w:cs="Verdana"/>
                <w:b/>
                <w:bCs/>
                <w:color w:val="000000" w:themeColor="dark1"/>
                <w:kern w:val="24"/>
                <w:sz w:val="22"/>
                <w:szCs w:val="22"/>
              </w:rPr>
              <w:t>L2</w:t>
            </w:r>
          </w:p>
        </w:tc>
        <w:tc>
          <w:tcPr>
            <w:tcW w:w="333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274F8C" w:rsidRPr="009F633B" w:rsidRDefault="00274F8C" w:rsidP="003C31ED">
            <w:pPr>
              <w:jc w:val="center"/>
              <w:rPr>
                <w:rFonts w:ascii="Trebuchet MS" w:hAnsi="Trebuchet MS" w:cs="Arial"/>
                <w:sz w:val="22"/>
                <w:szCs w:val="36"/>
                <w:lang w:val="en-GB"/>
              </w:rPr>
            </w:pPr>
            <w:r w:rsidRPr="009F633B">
              <w:rPr>
                <w:rFonts w:ascii="Trebuchet MS" w:hAnsi="Trebuchet MS" w:cs="Verdana"/>
                <w:b/>
                <w:bCs/>
                <w:color w:val="000000" w:themeColor="dark1"/>
                <w:kern w:val="24"/>
                <w:sz w:val="22"/>
                <w:szCs w:val="22"/>
              </w:rPr>
              <w:t>L3</w:t>
            </w:r>
          </w:p>
        </w:tc>
        <w:tc>
          <w:tcPr>
            <w:tcW w:w="333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274F8C" w:rsidRPr="009F633B" w:rsidRDefault="00274F8C" w:rsidP="003C31ED">
            <w:pPr>
              <w:jc w:val="center"/>
              <w:rPr>
                <w:rFonts w:ascii="Trebuchet MS" w:hAnsi="Trebuchet MS" w:cs="Arial"/>
                <w:sz w:val="22"/>
                <w:szCs w:val="36"/>
                <w:lang w:val="en-GB"/>
              </w:rPr>
            </w:pPr>
            <w:r w:rsidRPr="009F633B">
              <w:rPr>
                <w:rFonts w:ascii="Trebuchet MS" w:hAnsi="Trebuchet MS" w:cs="Verdana"/>
                <w:b/>
                <w:bCs/>
                <w:color w:val="000000" w:themeColor="dark1"/>
                <w:kern w:val="24"/>
                <w:sz w:val="22"/>
                <w:szCs w:val="22"/>
              </w:rPr>
              <w:t>L4</w:t>
            </w:r>
          </w:p>
        </w:tc>
      </w:tr>
      <w:tr w:rsidR="00274F8C" w:rsidRPr="00630F96" w:rsidTr="00341722">
        <w:trPr>
          <w:trHeight w:val="2226"/>
        </w:trPr>
        <w:tc>
          <w:tcPr>
            <w:tcW w:w="12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extDirection w:val="btLr"/>
            <w:vAlign w:val="center"/>
            <w:hideMark/>
          </w:tcPr>
          <w:p w:rsidR="00274F8C" w:rsidRPr="003C31ED" w:rsidRDefault="00274F8C" w:rsidP="003C31ED">
            <w:pPr>
              <w:jc w:val="center"/>
              <w:rPr>
                <w:rFonts w:ascii="Trebuchet MS" w:hAnsi="Trebuchet MS" w:cs="Arial"/>
                <w:sz w:val="22"/>
                <w:szCs w:val="36"/>
                <w:lang w:val="en-GB"/>
              </w:rPr>
            </w:pPr>
            <w:r w:rsidRPr="003C31ED">
              <w:rPr>
                <w:rFonts w:ascii="Trebuchet MS" w:hAnsi="Trebuchet MS" w:cs="Verdana"/>
                <w:b/>
                <w:bCs/>
                <w:color w:val="000000" w:themeColor="dark1"/>
                <w:kern w:val="24"/>
                <w:sz w:val="22"/>
                <w:szCs w:val="22"/>
              </w:rPr>
              <w:t>Critical analysis</w:t>
            </w:r>
          </w:p>
        </w:tc>
        <w:tc>
          <w:tcPr>
            <w:tcW w:w="333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Limited</w:t>
            </w:r>
            <w:r w:rsidRPr="009F633B">
              <w:rPr>
                <w:rFonts w:ascii="Trebuchet MS" w:hAnsi="Trebuchet MS" w:cs="Verdana"/>
                <w:color w:val="000000" w:themeColor="dark1"/>
                <w:kern w:val="24"/>
                <w:sz w:val="22"/>
                <w:szCs w:val="21"/>
              </w:rPr>
              <w:t xml:space="preserve"> analysis of data and information. (AO2)</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Limited</w:t>
            </w:r>
            <w:r w:rsidRPr="009F633B">
              <w:rPr>
                <w:rFonts w:ascii="Trebuchet MS" w:hAnsi="Trebuchet MS" w:cs="Verdana"/>
                <w:color w:val="000000" w:themeColor="dark1"/>
                <w:kern w:val="24"/>
                <w:sz w:val="22"/>
                <w:szCs w:val="21"/>
              </w:rPr>
              <w:t xml:space="preserve"> ability to interrogate and critically examine data and information in order to comment on its accuracy.(AO3) </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Basic </w:t>
            </w:r>
            <w:r w:rsidRPr="009F633B">
              <w:rPr>
                <w:rFonts w:ascii="Trebuchet MS" w:hAnsi="Trebuchet MS" w:cs="Verdana"/>
                <w:color w:val="000000" w:themeColor="dark1"/>
                <w:kern w:val="24"/>
                <w:sz w:val="22"/>
                <w:szCs w:val="21"/>
              </w:rPr>
              <w:t>ability to select suitable quantitative/qualitative approaches and apply them. (AO3)</w:t>
            </w:r>
          </w:p>
        </w:tc>
        <w:tc>
          <w:tcPr>
            <w:tcW w:w="33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Imprecise </w:t>
            </w:r>
            <w:r w:rsidRPr="009F633B">
              <w:rPr>
                <w:rFonts w:ascii="Trebuchet MS" w:hAnsi="Trebuchet MS" w:cs="Verdana"/>
                <w:color w:val="000000" w:themeColor="dark1"/>
                <w:kern w:val="24"/>
                <w:sz w:val="22"/>
                <w:szCs w:val="21"/>
              </w:rPr>
              <w:t>analysis of data and information. (AO2).</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Partial </w:t>
            </w:r>
            <w:r w:rsidRPr="009F633B">
              <w:rPr>
                <w:rFonts w:ascii="Trebuchet MS" w:hAnsi="Trebuchet MS" w:cs="Verdana"/>
                <w:color w:val="000000" w:themeColor="text1"/>
                <w:kern w:val="24"/>
                <w:sz w:val="22"/>
                <w:szCs w:val="21"/>
              </w:rPr>
              <w:t>ability to interrogate and critically examine data and information in order to comment on its accuracy.(AO3)</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Some</w:t>
            </w:r>
            <w:r w:rsidRPr="009F633B">
              <w:rPr>
                <w:rFonts w:ascii="Trebuchet MS" w:hAnsi="Trebuchet MS" w:cs="Verdana"/>
                <w:color w:val="000000" w:themeColor="dark1"/>
                <w:kern w:val="24"/>
                <w:sz w:val="22"/>
                <w:szCs w:val="21"/>
              </w:rPr>
              <w:t xml:space="preserve"> ability to select suitable quantitative/qualitative approaches and apply them. (AO3)</w:t>
            </w:r>
          </w:p>
        </w:tc>
        <w:tc>
          <w:tcPr>
            <w:tcW w:w="33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Precise</w:t>
            </w:r>
            <w:r w:rsidRPr="009F633B">
              <w:rPr>
                <w:rFonts w:ascii="Trebuchet MS" w:hAnsi="Trebuchet MS" w:cs="Verdana"/>
                <w:color w:val="000000" w:themeColor="dark1"/>
                <w:kern w:val="24"/>
                <w:sz w:val="22"/>
                <w:szCs w:val="21"/>
              </w:rPr>
              <w:t xml:space="preserve"> analysis of data and information. (AO2)</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Clear </w:t>
            </w:r>
            <w:r w:rsidRPr="009F633B">
              <w:rPr>
                <w:rFonts w:ascii="Trebuchet MS" w:hAnsi="Trebuchet MS" w:cs="Verdana"/>
                <w:color w:val="000000"/>
                <w:kern w:val="24"/>
                <w:sz w:val="22"/>
                <w:szCs w:val="21"/>
              </w:rPr>
              <w:t>ability to interrogate</w:t>
            </w:r>
            <w:r w:rsidR="00D56D2F">
              <w:rPr>
                <w:rFonts w:ascii="Trebuchet MS" w:hAnsi="Trebuchet MS" w:cs="Verdana"/>
                <w:color w:val="000000"/>
                <w:kern w:val="24"/>
                <w:sz w:val="22"/>
                <w:szCs w:val="21"/>
              </w:rPr>
              <w:t xml:space="preserve"> and</w:t>
            </w:r>
            <w:r w:rsidRPr="009F633B">
              <w:rPr>
                <w:rFonts w:ascii="Trebuchet MS" w:hAnsi="Trebuchet MS" w:cs="Verdana"/>
                <w:color w:val="000000"/>
                <w:kern w:val="24"/>
                <w:sz w:val="22"/>
                <w:szCs w:val="21"/>
              </w:rPr>
              <w:t xml:space="preserve"> </w:t>
            </w:r>
            <w:r w:rsidRPr="009F633B">
              <w:rPr>
                <w:rFonts w:ascii="Trebuchet MS" w:hAnsi="Trebuchet MS" w:cs="Verdana"/>
                <w:color w:val="000000" w:themeColor="text1"/>
                <w:kern w:val="24"/>
                <w:sz w:val="22"/>
                <w:szCs w:val="21"/>
              </w:rPr>
              <w:t>critically examine data and information in order to comment on its accuracy.(AO3)</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Clear </w:t>
            </w:r>
            <w:r w:rsidRPr="009F633B">
              <w:rPr>
                <w:rFonts w:ascii="Trebuchet MS" w:hAnsi="Trebuchet MS" w:cs="Verdana"/>
                <w:color w:val="000000" w:themeColor="dark1"/>
                <w:kern w:val="24"/>
                <w:sz w:val="22"/>
                <w:szCs w:val="21"/>
              </w:rPr>
              <w:t>ability to select suitable quantitative/qualitative approaches and apply them. (AO3)</w:t>
            </w:r>
          </w:p>
        </w:tc>
        <w:tc>
          <w:tcPr>
            <w:tcW w:w="33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Effective </w:t>
            </w:r>
            <w:r w:rsidRPr="009F633B">
              <w:rPr>
                <w:rFonts w:ascii="Trebuchet MS" w:hAnsi="Trebuchet MS" w:cs="Verdana"/>
                <w:color w:val="000000" w:themeColor="dark1"/>
                <w:kern w:val="24"/>
                <w:sz w:val="22"/>
                <w:szCs w:val="21"/>
              </w:rPr>
              <w:t>analysis of data and information. (AO2)</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Thorough </w:t>
            </w:r>
            <w:r w:rsidRPr="009F633B">
              <w:rPr>
                <w:rFonts w:ascii="Trebuchet MS" w:hAnsi="Trebuchet MS" w:cs="Verdana"/>
                <w:color w:val="000000"/>
                <w:kern w:val="24"/>
                <w:sz w:val="22"/>
                <w:szCs w:val="21"/>
              </w:rPr>
              <w:t xml:space="preserve">ability to interrogate </w:t>
            </w:r>
            <w:r w:rsidR="00D56D2F">
              <w:rPr>
                <w:rFonts w:ascii="Trebuchet MS" w:hAnsi="Trebuchet MS" w:cs="Verdana"/>
                <w:color w:val="000000"/>
                <w:kern w:val="24"/>
                <w:sz w:val="22"/>
                <w:szCs w:val="21"/>
              </w:rPr>
              <w:t xml:space="preserve">and </w:t>
            </w:r>
            <w:r w:rsidRPr="009F633B">
              <w:rPr>
                <w:rFonts w:ascii="Trebuchet MS" w:hAnsi="Trebuchet MS" w:cs="Verdana"/>
                <w:color w:val="000000" w:themeColor="text1"/>
                <w:kern w:val="24"/>
                <w:sz w:val="22"/>
                <w:szCs w:val="21"/>
              </w:rPr>
              <w:t>critically examine data and information in order to comment on its accuracy.(AO3)</w:t>
            </w:r>
          </w:p>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Thorough</w:t>
            </w:r>
            <w:r w:rsidRPr="009F633B">
              <w:rPr>
                <w:rFonts w:ascii="Trebuchet MS" w:hAnsi="Trebuchet MS" w:cs="Verdana"/>
                <w:color w:val="000000" w:themeColor="dark1"/>
                <w:kern w:val="24"/>
                <w:sz w:val="22"/>
                <w:szCs w:val="21"/>
              </w:rPr>
              <w:t xml:space="preserve"> ability to select suitable quantitative/qualitative approaches and apply them. </w:t>
            </w:r>
            <w:r w:rsidRPr="009F633B">
              <w:rPr>
                <w:rFonts w:ascii="Trebuchet MS" w:hAnsi="Trebuchet MS" w:cs="Verdana"/>
                <w:color w:val="000000" w:themeColor="dark1"/>
                <w:kern w:val="24"/>
                <w:sz w:val="20"/>
                <w:szCs w:val="21"/>
              </w:rPr>
              <w:t>(AO3)</w:t>
            </w:r>
          </w:p>
        </w:tc>
      </w:tr>
      <w:tr w:rsidR="00274F8C" w:rsidRPr="00630F96" w:rsidTr="00341722">
        <w:trPr>
          <w:trHeight w:val="1634"/>
        </w:trPr>
        <w:tc>
          <w:tcPr>
            <w:tcW w:w="127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extDirection w:val="btLr"/>
            <w:vAlign w:val="center"/>
            <w:hideMark/>
          </w:tcPr>
          <w:p w:rsidR="00274F8C" w:rsidRPr="003C31ED" w:rsidRDefault="00274F8C" w:rsidP="003C31ED">
            <w:pPr>
              <w:jc w:val="center"/>
              <w:rPr>
                <w:rFonts w:ascii="Trebuchet MS" w:hAnsi="Trebuchet MS" w:cs="Arial"/>
                <w:sz w:val="22"/>
                <w:szCs w:val="36"/>
                <w:lang w:val="en-GB"/>
              </w:rPr>
            </w:pPr>
            <w:r w:rsidRPr="003C31ED">
              <w:rPr>
                <w:rFonts w:ascii="Trebuchet MS" w:hAnsi="Trebuchet MS" w:cs="Verdana"/>
                <w:b/>
                <w:bCs/>
                <w:color w:val="000000" w:themeColor="dark1"/>
                <w:kern w:val="24"/>
                <w:sz w:val="22"/>
                <w:szCs w:val="22"/>
              </w:rPr>
              <w:t>Presentation</w:t>
            </w:r>
          </w:p>
        </w:tc>
        <w:tc>
          <w:tcPr>
            <w:tcW w:w="333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Basic </w:t>
            </w:r>
            <w:r w:rsidRPr="009F633B">
              <w:rPr>
                <w:rFonts w:ascii="Trebuchet MS" w:hAnsi="Trebuchet MS" w:cs="Verdana"/>
                <w:color w:val="000000" w:themeColor="dark1"/>
                <w:kern w:val="24"/>
                <w:sz w:val="22"/>
                <w:szCs w:val="21"/>
              </w:rPr>
              <w:t xml:space="preserve">ability to write up results using a </w:t>
            </w:r>
            <w:r w:rsidRPr="009F633B">
              <w:rPr>
                <w:rFonts w:ascii="Trebuchet MS" w:hAnsi="Trebuchet MS" w:cs="Verdana"/>
                <w:b/>
                <w:bCs/>
                <w:color w:val="FF0000"/>
                <w:kern w:val="24"/>
                <w:sz w:val="22"/>
                <w:szCs w:val="21"/>
              </w:rPr>
              <w:t xml:space="preserve">limited amount </w:t>
            </w:r>
            <w:r w:rsidRPr="009F633B">
              <w:rPr>
                <w:rFonts w:ascii="Trebuchet MS" w:hAnsi="Trebuchet MS" w:cs="Verdana"/>
                <w:color w:val="000000" w:themeColor="dark1"/>
                <w:kern w:val="24"/>
                <w:sz w:val="22"/>
                <w:szCs w:val="21"/>
              </w:rPr>
              <w:t xml:space="preserve">of information from the sources. </w:t>
            </w:r>
            <w:r w:rsidRPr="009F633B">
              <w:rPr>
                <w:rFonts w:ascii="Trebuchet MS" w:hAnsi="Trebuchet MS" w:cs="Verdana"/>
                <w:b/>
                <w:bCs/>
                <w:color w:val="FF0000"/>
                <w:kern w:val="24"/>
                <w:sz w:val="22"/>
                <w:szCs w:val="21"/>
              </w:rPr>
              <w:t>Some</w:t>
            </w:r>
            <w:r w:rsidRPr="009F633B">
              <w:rPr>
                <w:rFonts w:ascii="Trebuchet MS" w:hAnsi="Trebuchet MS" w:cs="Verdana"/>
                <w:color w:val="000000" w:themeColor="dark1"/>
                <w:kern w:val="24"/>
                <w:sz w:val="22"/>
                <w:szCs w:val="21"/>
              </w:rPr>
              <w:t xml:space="preserve"> valid presentation methods used. (AO3)</w:t>
            </w:r>
          </w:p>
        </w:tc>
        <w:tc>
          <w:tcPr>
            <w:tcW w:w="333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Some </w:t>
            </w:r>
            <w:r w:rsidRPr="009F633B">
              <w:rPr>
                <w:rFonts w:ascii="Trebuchet MS" w:hAnsi="Trebuchet MS" w:cs="Verdana"/>
                <w:color w:val="000000" w:themeColor="dark1"/>
                <w:kern w:val="24"/>
                <w:sz w:val="22"/>
                <w:szCs w:val="21"/>
              </w:rPr>
              <w:t xml:space="preserve">ability to write up results using </w:t>
            </w:r>
            <w:r w:rsidR="00D56D2F">
              <w:rPr>
                <w:rFonts w:ascii="Trebuchet MS" w:hAnsi="Trebuchet MS" w:cs="Verdana"/>
                <w:color w:val="000000" w:themeColor="dark1"/>
                <w:kern w:val="24"/>
                <w:sz w:val="22"/>
                <w:szCs w:val="21"/>
              </w:rPr>
              <w:t xml:space="preserve">a </w:t>
            </w:r>
            <w:r w:rsidRPr="009F633B">
              <w:rPr>
                <w:rFonts w:ascii="Trebuchet MS" w:hAnsi="Trebuchet MS" w:cs="Verdana"/>
                <w:b/>
                <w:bCs/>
                <w:color w:val="FF0000"/>
                <w:kern w:val="24"/>
                <w:sz w:val="22"/>
                <w:szCs w:val="21"/>
              </w:rPr>
              <w:t xml:space="preserve">reasonable amount </w:t>
            </w:r>
            <w:r w:rsidRPr="009F633B">
              <w:rPr>
                <w:rFonts w:ascii="Trebuchet MS" w:hAnsi="Trebuchet MS" w:cs="Verdana"/>
                <w:color w:val="000000" w:themeColor="dark1"/>
                <w:kern w:val="24"/>
                <w:sz w:val="22"/>
                <w:szCs w:val="21"/>
              </w:rPr>
              <w:t xml:space="preserve">of information from the sources. A </w:t>
            </w:r>
            <w:r w:rsidRPr="009F633B">
              <w:rPr>
                <w:rFonts w:ascii="Trebuchet MS" w:hAnsi="Trebuchet MS" w:cs="Verdana"/>
                <w:b/>
                <w:bCs/>
                <w:color w:val="FF0000"/>
                <w:kern w:val="24"/>
                <w:sz w:val="22"/>
                <w:szCs w:val="21"/>
              </w:rPr>
              <w:t xml:space="preserve">wider range </w:t>
            </w:r>
            <w:r w:rsidRPr="009F633B">
              <w:rPr>
                <w:rFonts w:ascii="Trebuchet MS" w:hAnsi="Trebuchet MS" w:cs="Verdana"/>
                <w:color w:val="000000" w:themeColor="dark1"/>
                <w:kern w:val="24"/>
                <w:sz w:val="22"/>
                <w:szCs w:val="21"/>
              </w:rPr>
              <w:t>of valid presentation methods used. (AO3)</w:t>
            </w:r>
          </w:p>
        </w:tc>
        <w:tc>
          <w:tcPr>
            <w:tcW w:w="333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 xml:space="preserve">Clear </w:t>
            </w:r>
            <w:r w:rsidRPr="009F633B">
              <w:rPr>
                <w:rFonts w:ascii="Trebuchet MS" w:hAnsi="Trebuchet MS" w:cs="Verdana"/>
                <w:color w:val="000000" w:themeColor="dark1"/>
                <w:kern w:val="24"/>
                <w:sz w:val="22"/>
                <w:szCs w:val="21"/>
              </w:rPr>
              <w:t>ability to write up results using</w:t>
            </w:r>
            <w:r w:rsidR="00D56D2F">
              <w:rPr>
                <w:rFonts w:ascii="Trebuchet MS" w:hAnsi="Trebuchet MS" w:cs="Verdana"/>
                <w:color w:val="000000" w:themeColor="dark1"/>
                <w:kern w:val="24"/>
                <w:sz w:val="22"/>
                <w:szCs w:val="21"/>
              </w:rPr>
              <w:t xml:space="preserve"> an</w:t>
            </w:r>
            <w:r w:rsidRPr="009F633B">
              <w:rPr>
                <w:rFonts w:ascii="Trebuchet MS" w:hAnsi="Trebuchet MS" w:cs="Verdana"/>
                <w:color w:val="000000" w:themeColor="dark1"/>
                <w:kern w:val="24"/>
                <w:sz w:val="22"/>
                <w:szCs w:val="21"/>
              </w:rPr>
              <w:t xml:space="preserve"> </w:t>
            </w:r>
            <w:r w:rsidRPr="009F633B">
              <w:rPr>
                <w:rFonts w:ascii="Trebuchet MS" w:hAnsi="Trebuchet MS" w:cs="Verdana"/>
                <w:b/>
                <w:bCs/>
                <w:color w:val="FF0000"/>
                <w:kern w:val="24"/>
                <w:sz w:val="22"/>
                <w:szCs w:val="21"/>
              </w:rPr>
              <w:t xml:space="preserve">appropriate amount </w:t>
            </w:r>
            <w:r w:rsidRPr="009F633B">
              <w:rPr>
                <w:rFonts w:ascii="Trebuchet MS" w:hAnsi="Trebuchet MS" w:cs="Verdana"/>
                <w:color w:val="000000" w:themeColor="dark1"/>
                <w:kern w:val="24"/>
                <w:sz w:val="22"/>
                <w:szCs w:val="21"/>
              </w:rPr>
              <w:t xml:space="preserve">of information from the sources. A </w:t>
            </w:r>
            <w:r w:rsidRPr="009F633B">
              <w:rPr>
                <w:rFonts w:ascii="Trebuchet MS" w:hAnsi="Trebuchet MS" w:cs="Verdana"/>
                <w:b/>
                <w:bCs/>
                <w:color w:val="FF0000"/>
                <w:kern w:val="24"/>
                <w:sz w:val="22"/>
                <w:szCs w:val="21"/>
              </w:rPr>
              <w:t xml:space="preserve">wide range </w:t>
            </w:r>
            <w:r w:rsidRPr="009F633B">
              <w:rPr>
                <w:rFonts w:ascii="Trebuchet MS" w:hAnsi="Trebuchet MS" w:cs="Verdana"/>
                <w:color w:val="000000" w:themeColor="dark1"/>
                <w:kern w:val="24"/>
                <w:sz w:val="22"/>
                <w:szCs w:val="21"/>
              </w:rPr>
              <w:t>of valid presentation methods used. (AO3)</w:t>
            </w:r>
          </w:p>
        </w:tc>
        <w:tc>
          <w:tcPr>
            <w:tcW w:w="333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Thorough</w:t>
            </w:r>
            <w:r w:rsidRPr="009F633B">
              <w:rPr>
                <w:rFonts w:ascii="Trebuchet MS" w:hAnsi="Trebuchet MS" w:cs="Verdana"/>
                <w:color w:val="000000" w:themeColor="dark1"/>
                <w:kern w:val="24"/>
                <w:sz w:val="22"/>
                <w:szCs w:val="21"/>
              </w:rPr>
              <w:t xml:space="preserve"> ability to write up results using</w:t>
            </w:r>
            <w:r w:rsidR="00D56D2F">
              <w:rPr>
                <w:rFonts w:ascii="Trebuchet MS" w:hAnsi="Trebuchet MS" w:cs="Verdana"/>
                <w:color w:val="000000" w:themeColor="dark1"/>
                <w:kern w:val="24"/>
                <w:sz w:val="22"/>
                <w:szCs w:val="21"/>
              </w:rPr>
              <w:t xml:space="preserve"> an</w:t>
            </w:r>
            <w:r w:rsidRPr="009F633B">
              <w:rPr>
                <w:rFonts w:ascii="Trebuchet MS" w:hAnsi="Trebuchet MS" w:cs="Verdana"/>
                <w:color w:val="000000" w:themeColor="dark1"/>
                <w:kern w:val="24"/>
                <w:sz w:val="22"/>
                <w:szCs w:val="21"/>
              </w:rPr>
              <w:t xml:space="preserve"> </w:t>
            </w:r>
            <w:r w:rsidRPr="009F633B">
              <w:rPr>
                <w:rFonts w:ascii="Trebuchet MS" w:hAnsi="Trebuchet MS" w:cs="Verdana"/>
                <w:b/>
                <w:bCs/>
                <w:color w:val="FF0000"/>
                <w:kern w:val="24"/>
                <w:sz w:val="22"/>
                <w:szCs w:val="21"/>
              </w:rPr>
              <w:t>extensive</w:t>
            </w:r>
            <w:r w:rsidR="00D56D2F">
              <w:rPr>
                <w:rFonts w:ascii="Trebuchet MS" w:hAnsi="Trebuchet MS" w:cs="Verdana"/>
                <w:b/>
                <w:bCs/>
                <w:color w:val="FF0000"/>
                <w:kern w:val="24"/>
                <w:sz w:val="22"/>
                <w:szCs w:val="21"/>
              </w:rPr>
              <w:t xml:space="preserve"> amount </w:t>
            </w:r>
            <w:r w:rsidR="00D56D2F" w:rsidRPr="00D56D2F">
              <w:rPr>
                <w:rFonts w:ascii="Trebuchet MS" w:hAnsi="Trebuchet MS" w:cs="Verdana"/>
                <w:bCs/>
                <w:kern w:val="24"/>
                <w:sz w:val="22"/>
                <w:szCs w:val="21"/>
              </w:rPr>
              <w:t>of</w:t>
            </w:r>
            <w:r w:rsidRPr="00D56D2F">
              <w:rPr>
                <w:rFonts w:ascii="Trebuchet MS" w:hAnsi="Trebuchet MS" w:cs="Verdana"/>
                <w:bCs/>
                <w:kern w:val="24"/>
                <w:sz w:val="22"/>
                <w:szCs w:val="21"/>
              </w:rPr>
              <w:t xml:space="preserve"> information</w:t>
            </w:r>
            <w:r w:rsidRPr="00D56D2F">
              <w:rPr>
                <w:rFonts w:ascii="Trebuchet MS" w:hAnsi="Trebuchet MS" w:cs="Verdana"/>
                <w:b/>
                <w:bCs/>
                <w:kern w:val="24"/>
                <w:sz w:val="22"/>
                <w:szCs w:val="21"/>
              </w:rPr>
              <w:t xml:space="preserve"> </w:t>
            </w:r>
            <w:r w:rsidRPr="009F633B">
              <w:rPr>
                <w:rFonts w:ascii="Trebuchet MS" w:hAnsi="Trebuchet MS" w:cs="Verdana"/>
                <w:color w:val="000000" w:themeColor="dark1"/>
                <w:kern w:val="24"/>
                <w:sz w:val="22"/>
                <w:szCs w:val="21"/>
              </w:rPr>
              <w:t xml:space="preserve">from the sources. A </w:t>
            </w:r>
            <w:r w:rsidRPr="009F633B">
              <w:rPr>
                <w:rFonts w:ascii="Trebuchet MS" w:hAnsi="Trebuchet MS" w:cs="Verdana"/>
                <w:b/>
                <w:bCs/>
                <w:color w:val="FF0000"/>
                <w:kern w:val="24"/>
                <w:sz w:val="22"/>
                <w:szCs w:val="21"/>
              </w:rPr>
              <w:t xml:space="preserve">wide range </w:t>
            </w:r>
            <w:r w:rsidRPr="009F633B">
              <w:rPr>
                <w:rFonts w:ascii="Trebuchet MS" w:hAnsi="Trebuchet MS" w:cs="Verdana"/>
                <w:color w:val="000000" w:themeColor="dark1"/>
                <w:kern w:val="24"/>
                <w:sz w:val="22"/>
                <w:szCs w:val="21"/>
              </w:rPr>
              <w:t xml:space="preserve">of valid presentation methods used, demonstrating </w:t>
            </w:r>
            <w:r w:rsidRPr="009F633B">
              <w:rPr>
                <w:rFonts w:ascii="Trebuchet MS" w:hAnsi="Trebuchet MS" w:cs="Verdana"/>
                <w:b/>
                <w:bCs/>
                <w:color w:val="FF0000"/>
                <w:kern w:val="24"/>
                <w:sz w:val="22"/>
                <w:szCs w:val="21"/>
              </w:rPr>
              <w:t xml:space="preserve">originality. </w:t>
            </w:r>
            <w:r w:rsidRPr="009F633B">
              <w:rPr>
                <w:rFonts w:ascii="Trebuchet MS" w:hAnsi="Trebuchet MS" w:cs="Verdana"/>
                <w:color w:val="000000"/>
                <w:kern w:val="24"/>
                <w:sz w:val="22"/>
                <w:szCs w:val="21"/>
              </w:rPr>
              <w:t>(AO3)</w:t>
            </w:r>
          </w:p>
        </w:tc>
      </w:tr>
      <w:tr w:rsidR="00274F8C" w:rsidRPr="00630F96" w:rsidTr="00341722">
        <w:trPr>
          <w:trHeight w:val="1558"/>
        </w:trPr>
        <w:tc>
          <w:tcPr>
            <w:tcW w:w="127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extDirection w:val="btLr"/>
            <w:vAlign w:val="center"/>
            <w:hideMark/>
          </w:tcPr>
          <w:p w:rsidR="00274F8C" w:rsidRPr="003C31ED" w:rsidRDefault="00274F8C" w:rsidP="003C31ED">
            <w:pPr>
              <w:jc w:val="center"/>
              <w:rPr>
                <w:rFonts w:ascii="Trebuchet MS" w:hAnsi="Trebuchet MS" w:cs="Arial"/>
                <w:sz w:val="22"/>
                <w:szCs w:val="36"/>
                <w:lang w:val="en-GB"/>
              </w:rPr>
            </w:pPr>
            <w:r w:rsidRPr="003C31ED">
              <w:rPr>
                <w:rFonts w:ascii="Trebuchet MS" w:hAnsi="Trebuchet MS" w:cs="Verdana"/>
                <w:b/>
                <w:bCs/>
                <w:color w:val="000000" w:themeColor="dark1"/>
                <w:kern w:val="24"/>
                <w:sz w:val="22"/>
                <w:szCs w:val="22"/>
              </w:rPr>
              <w:t>Conclusions</w:t>
            </w:r>
          </w:p>
        </w:tc>
        <w:tc>
          <w:tcPr>
            <w:tcW w:w="333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Basic</w:t>
            </w:r>
            <w:r w:rsidRPr="009F633B">
              <w:rPr>
                <w:rFonts w:ascii="Trebuchet MS" w:hAnsi="Trebuchet MS" w:cs="Verdana"/>
                <w:color w:val="000000" w:themeColor="dark1"/>
                <w:kern w:val="24"/>
                <w:sz w:val="22"/>
                <w:szCs w:val="21"/>
              </w:rPr>
              <w:t xml:space="preserve"> ability to write an </w:t>
            </w:r>
            <w:r w:rsidRPr="009F633B">
              <w:rPr>
                <w:rFonts w:ascii="Trebuchet MS" w:hAnsi="Trebuchet MS" w:cs="Verdana"/>
                <w:b/>
                <w:bCs/>
                <w:color w:val="FF0000"/>
                <w:kern w:val="24"/>
                <w:sz w:val="22"/>
                <w:szCs w:val="21"/>
              </w:rPr>
              <w:t>analysis</w:t>
            </w:r>
            <w:r w:rsidRPr="009F633B">
              <w:rPr>
                <w:rFonts w:ascii="Trebuchet MS" w:hAnsi="Trebuchet MS" w:cs="Verdana"/>
                <w:color w:val="000000" w:themeColor="dark1"/>
                <w:kern w:val="24"/>
                <w:sz w:val="22"/>
                <w:szCs w:val="21"/>
              </w:rPr>
              <w:t xml:space="preserve"> of findings in order to answer the enquiry question. </w:t>
            </w:r>
            <w:r w:rsidRPr="009F633B">
              <w:rPr>
                <w:rFonts w:ascii="Trebuchet MS" w:hAnsi="Trebuchet MS" w:cs="Verdana"/>
                <w:b/>
                <w:bCs/>
                <w:color w:val="FF0000"/>
                <w:kern w:val="24"/>
                <w:sz w:val="22"/>
                <w:szCs w:val="21"/>
              </w:rPr>
              <w:t xml:space="preserve">Draws tentatively </w:t>
            </w:r>
            <w:r w:rsidRPr="009F633B">
              <w:rPr>
                <w:rFonts w:ascii="Trebuchet MS" w:hAnsi="Trebuchet MS" w:cs="Verdana"/>
                <w:color w:val="000000" w:themeColor="dark1"/>
                <w:kern w:val="24"/>
                <w:sz w:val="22"/>
                <w:szCs w:val="21"/>
              </w:rPr>
              <w:t xml:space="preserve">on evidence to make an </w:t>
            </w:r>
            <w:r w:rsidRPr="009F633B">
              <w:rPr>
                <w:rFonts w:ascii="Trebuchet MS" w:hAnsi="Trebuchet MS" w:cs="Verdana"/>
                <w:b/>
                <w:bCs/>
                <w:color w:val="FF0000"/>
                <w:kern w:val="24"/>
                <w:sz w:val="22"/>
                <w:szCs w:val="21"/>
              </w:rPr>
              <w:t xml:space="preserve">isolated case. </w:t>
            </w:r>
            <w:r w:rsidRPr="009F633B">
              <w:rPr>
                <w:rFonts w:ascii="Trebuchet MS" w:hAnsi="Trebuchet MS" w:cs="Verdana"/>
                <w:color w:val="000000"/>
                <w:kern w:val="24"/>
                <w:sz w:val="22"/>
                <w:szCs w:val="21"/>
              </w:rPr>
              <w:t>(AO3)</w:t>
            </w:r>
          </w:p>
        </w:tc>
        <w:tc>
          <w:tcPr>
            <w:tcW w:w="33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Partial</w:t>
            </w:r>
            <w:r w:rsidRPr="009F633B">
              <w:rPr>
                <w:rFonts w:ascii="Trebuchet MS" w:hAnsi="Trebuchet MS" w:cs="Verdana"/>
                <w:color w:val="000000" w:themeColor="dark1"/>
                <w:kern w:val="24"/>
                <w:sz w:val="22"/>
                <w:szCs w:val="21"/>
              </w:rPr>
              <w:t xml:space="preserve"> ability to write </w:t>
            </w:r>
            <w:r w:rsidR="00D56D2F">
              <w:rPr>
                <w:rFonts w:ascii="Trebuchet MS" w:hAnsi="Trebuchet MS" w:cs="Verdana"/>
                <w:color w:val="000000" w:themeColor="dark1"/>
                <w:kern w:val="24"/>
                <w:sz w:val="22"/>
                <w:szCs w:val="21"/>
              </w:rPr>
              <w:t xml:space="preserve">a </w:t>
            </w:r>
            <w:r w:rsidRPr="009F633B">
              <w:rPr>
                <w:rFonts w:ascii="Trebuchet MS" w:hAnsi="Trebuchet MS" w:cs="Verdana"/>
                <w:b/>
                <w:bCs/>
                <w:color w:val="FF0000"/>
                <w:kern w:val="24"/>
                <w:sz w:val="22"/>
                <w:szCs w:val="21"/>
              </w:rPr>
              <w:t xml:space="preserve">structured analysis </w:t>
            </w:r>
            <w:r w:rsidRPr="009F633B">
              <w:rPr>
                <w:rFonts w:ascii="Trebuchet MS" w:hAnsi="Trebuchet MS" w:cs="Verdana"/>
                <w:color w:val="000000" w:themeColor="dark1"/>
                <w:kern w:val="24"/>
                <w:sz w:val="22"/>
                <w:szCs w:val="21"/>
              </w:rPr>
              <w:t xml:space="preserve">in order to answer enquiry question. </w:t>
            </w:r>
            <w:r w:rsidRPr="009F633B">
              <w:rPr>
                <w:rFonts w:ascii="Trebuchet MS" w:hAnsi="Trebuchet MS" w:cs="Verdana"/>
                <w:b/>
                <w:bCs/>
                <w:color w:val="FF0000"/>
                <w:kern w:val="24"/>
                <w:sz w:val="22"/>
                <w:szCs w:val="21"/>
              </w:rPr>
              <w:t xml:space="preserve">Draws inconsistently </w:t>
            </w:r>
            <w:r w:rsidRPr="009F633B">
              <w:rPr>
                <w:rFonts w:ascii="Trebuchet MS" w:hAnsi="Trebuchet MS" w:cs="Verdana"/>
                <w:color w:val="000000" w:themeColor="dark1"/>
                <w:kern w:val="24"/>
                <w:sz w:val="22"/>
                <w:szCs w:val="21"/>
              </w:rPr>
              <w:t xml:space="preserve">on evidence to make </w:t>
            </w:r>
            <w:r w:rsidRPr="009F633B">
              <w:rPr>
                <w:rFonts w:ascii="Trebuchet MS" w:hAnsi="Trebuchet MS" w:cs="Verdana"/>
                <w:b/>
                <w:bCs/>
                <w:color w:val="FF0000"/>
                <w:kern w:val="24"/>
                <w:sz w:val="22"/>
                <w:szCs w:val="21"/>
              </w:rPr>
              <w:t xml:space="preserve">reasoned case. </w:t>
            </w:r>
            <w:r w:rsidRPr="009F633B">
              <w:rPr>
                <w:rFonts w:ascii="Trebuchet MS" w:hAnsi="Trebuchet MS" w:cs="Verdana"/>
                <w:color w:val="000000"/>
                <w:kern w:val="24"/>
                <w:sz w:val="22"/>
                <w:szCs w:val="21"/>
              </w:rPr>
              <w:t>(AO3)</w:t>
            </w:r>
          </w:p>
        </w:tc>
        <w:tc>
          <w:tcPr>
            <w:tcW w:w="33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Focused</w:t>
            </w:r>
            <w:r w:rsidRPr="009F633B">
              <w:rPr>
                <w:rFonts w:ascii="Trebuchet MS" w:hAnsi="Trebuchet MS" w:cs="Verdana"/>
                <w:color w:val="000000" w:themeColor="dark1"/>
                <w:kern w:val="24"/>
                <w:sz w:val="22"/>
                <w:szCs w:val="21"/>
              </w:rPr>
              <w:t xml:space="preserve"> ability to write </w:t>
            </w:r>
            <w:r w:rsidR="00D56D2F">
              <w:rPr>
                <w:rFonts w:ascii="Trebuchet MS" w:hAnsi="Trebuchet MS" w:cs="Verdana"/>
                <w:color w:val="000000" w:themeColor="dark1"/>
                <w:kern w:val="24"/>
                <w:sz w:val="22"/>
                <w:szCs w:val="21"/>
              </w:rPr>
              <w:t xml:space="preserve">a </w:t>
            </w:r>
            <w:r w:rsidRPr="009F633B">
              <w:rPr>
                <w:rFonts w:ascii="Trebuchet MS" w:hAnsi="Trebuchet MS" w:cs="Verdana"/>
                <w:b/>
                <w:bCs/>
                <w:color w:val="FF0000"/>
                <w:kern w:val="24"/>
                <w:sz w:val="22"/>
                <w:szCs w:val="21"/>
              </w:rPr>
              <w:t xml:space="preserve">coherent analysis </w:t>
            </w:r>
            <w:r w:rsidRPr="009F633B">
              <w:rPr>
                <w:rFonts w:ascii="Trebuchet MS" w:hAnsi="Trebuchet MS" w:cs="Verdana"/>
                <w:color w:val="000000" w:themeColor="dark1"/>
                <w:kern w:val="24"/>
                <w:sz w:val="22"/>
                <w:szCs w:val="21"/>
              </w:rPr>
              <w:t xml:space="preserve">in order to answer enquiry question. </w:t>
            </w:r>
            <w:r w:rsidRPr="009F633B">
              <w:rPr>
                <w:rFonts w:ascii="Trebuchet MS" w:hAnsi="Trebuchet MS" w:cs="Verdana"/>
                <w:b/>
                <w:bCs/>
                <w:color w:val="FF0000"/>
                <w:kern w:val="24"/>
                <w:sz w:val="22"/>
                <w:szCs w:val="21"/>
              </w:rPr>
              <w:t xml:space="preserve">Draws explicitly </w:t>
            </w:r>
            <w:r w:rsidRPr="009F633B">
              <w:rPr>
                <w:rFonts w:ascii="Trebuchet MS" w:hAnsi="Trebuchet MS" w:cs="Verdana"/>
                <w:color w:val="000000" w:themeColor="dark1"/>
                <w:kern w:val="24"/>
                <w:sz w:val="22"/>
                <w:szCs w:val="21"/>
              </w:rPr>
              <w:t xml:space="preserve">on evidence to make an </w:t>
            </w:r>
            <w:r w:rsidRPr="009F633B">
              <w:rPr>
                <w:rFonts w:ascii="Trebuchet MS" w:hAnsi="Trebuchet MS" w:cs="Verdana"/>
                <w:b/>
                <w:bCs/>
                <w:color w:val="FF0000"/>
                <w:kern w:val="24"/>
                <w:sz w:val="22"/>
                <w:szCs w:val="21"/>
              </w:rPr>
              <w:t>argued case</w:t>
            </w:r>
            <w:r w:rsidRPr="009F633B">
              <w:rPr>
                <w:rFonts w:ascii="Trebuchet MS" w:hAnsi="Trebuchet MS" w:cs="Verdana"/>
                <w:color w:val="000000" w:themeColor="dark1"/>
                <w:kern w:val="24"/>
                <w:sz w:val="22"/>
                <w:szCs w:val="21"/>
              </w:rPr>
              <w:t>. (AO3)</w:t>
            </w:r>
          </w:p>
        </w:tc>
        <w:tc>
          <w:tcPr>
            <w:tcW w:w="333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Thorough</w:t>
            </w:r>
            <w:r w:rsidRPr="009F633B">
              <w:rPr>
                <w:rFonts w:ascii="Trebuchet MS" w:hAnsi="Trebuchet MS" w:cs="Verdana"/>
                <w:color w:val="000000" w:themeColor="dark1"/>
                <w:kern w:val="24"/>
                <w:sz w:val="22"/>
                <w:szCs w:val="21"/>
              </w:rPr>
              <w:t xml:space="preserve"> ability to write a </w:t>
            </w:r>
            <w:r w:rsidRPr="009F633B">
              <w:rPr>
                <w:rFonts w:ascii="Trebuchet MS" w:hAnsi="Trebuchet MS" w:cs="Verdana"/>
                <w:b/>
                <w:bCs/>
                <w:color w:val="FF0000"/>
                <w:kern w:val="24"/>
                <w:sz w:val="22"/>
                <w:szCs w:val="21"/>
              </w:rPr>
              <w:t xml:space="preserve">coherent analysis </w:t>
            </w:r>
            <w:r w:rsidRPr="009F633B">
              <w:rPr>
                <w:rFonts w:ascii="Trebuchet MS" w:hAnsi="Trebuchet MS" w:cs="Verdana"/>
                <w:color w:val="000000" w:themeColor="dark1"/>
                <w:kern w:val="24"/>
                <w:sz w:val="22"/>
                <w:szCs w:val="21"/>
              </w:rPr>
              <w:t xml:space="preserve">in order to answer enquiry question. </w:t>
            </w:r>
            <w:r w:rsidRPr="009F633B">
              <w:rPr>
                <w:rFonts w:ascii="Trebuchet MS" w:hAnsi="Trebuchet MS" w:cs="Verdana"/>
                <w:b/>
                <w:bCs/>
                <w:color w:val="FF0000"/>
                <w:kern w:val="24"/>
                <w:sz w:val="22"/>
                <w:szCs w:val="21"/>
              </w:rPr>
              <w:t xml:space="preserve">Draws effectively </w:t>
            </w:r>
            <w:r w:rsidRPr="009F633B">
              <w:rPr>
                <w:rFonts w:ascii="Trebuchet MS" w:hAnsi="Trebuchet MS" w:cs="Verdana"/>
                <w:color w:val="000000" w:themeColor="dark1"/>
                <w:kern w:val="24"/>
                <w:sz w:val="22"/>
                <w:szCs w:val="21"/>
              </w:rPr>
              <w:t xml:space="preserve">on evidence to make a </w:t>
            </w:r>
            <w:r w:rsidRPr="009F633B">
              <w:rPr>
                <w:rFonts w:ascii="Trebuchet MS" w:hAnsi="Trebuchet MS" w:cs="Verdana"/>
                <w:b/>
                <w:bCs/>
                <w:color w:val="FF0000"/>
                <w:kern w:val="24"/>
                <w:sz w:val="22"/>
                <w:szCs w:val="21"/>
              </w:rPr>
              <w:t xml:space="preserve">well-argued case. </w:t>
            </w:r>
            <w:r w:rsidRPr="009F633B">
              <w:rPr>
                <w:rFonts w:ascii="Trebuchet MS" w:hAnsi="Trebuchet MS" w:cs="Verdana"/>
                <w:color w:val="000000"/>
                <w:kern w:val="24"/>
                <w:sz w:val="22"/>
                <w:szCs w:val="21"/>
              </w:rPr>
              <w:t>(AO3)</w:t>
            </w:r>
          </w:p>
        </w:tc>
      </w:tr>
      <w:tr w:rsidR="00274F8C" w:rsidRPr="00630F96" w:rsidTr="009F633B">
        <w:trPr>
          <w:trHeight w:val="1238"/>
        </w:trPr>
        <w:tc>
          <w:tcPr>
            <w:tcW w:w="127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extDirection w:val="btLr"/>
            <w:vAlign w:val="center"/>
            <w:hideMark/>
          </w:tcPr>
          <w:p w:rsidR="00274F8C" w:rsidRPr="009F633B" w:rsidRDefault="00274F8C" w:rsidP="003C31ED">
            <w:pPr>
              <w:jc w:val="center"/>
              <w:rPr>
                <w:rFonts w:ascii="Trebuchet MS" w:hAnsi="Trebuchet MS" w:cs="Arial"/>
                <w:sz w:val="20"/>
                <w:szCs w:val="36"/>
                <w:lang w:val="en-GB"/>
              </w:rPr>
            </w:pPr>
            <w:r w:rsidRPr="009F633B">
              <w:rPr>
                <w:rFonts w:ascii="Trebuchet MS" w:hAnsi="Trebuchet MS" w:cs="Verdana"/>
                <w:b/>
                <w:bCs/>
                <w:color w:val="000000" w:themeColor="dark1"/>
                <w:kern w:val="24"/>
                <w:sz w:val="22"/>
                <w:szCs w:val="22"/>
              </w:rPr>
              <w:t>Evaluation</w:t>
            </w:r>
          </w:p>
        </w:tc>
        <w:tc>
          <w:tcPr>
            <w:tcW w:w="333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Tentative</w:t>
            </w:r>
            <w:r w:rsidRPr="009F633B">
              <w:rPr>
                <w:rFonts w:ascii="Trebuchet MS" w:hAnsi="Trebuchet MS" w:cs="Verdana"/>
                <w:color w:val="000000" w:themeColor="dark1"/>
                <w:kern w:val="24"/>
                <w:sz w:val="22"/>
                <w:szCs w:val="21"/>
              </w:rPr>
              <w:t xml:space="preserve"> evaluation and reflection. </w:t>
            </w:r>
            <w:r w:rsidRPr="009F633B">
              <w:rPr>
                <w:rFonts w:ascii="Trebuchet MS" w:hAnsi="Trebuchet MS" w:cs="Verdana"/>
                <w:b/>
                <w:bCs/>
                <w:color w:val="FF0000"/>
                <w:kern w:val="24"/>
                <w:sz w:val="22"/>
                <w:szCs w:val="21"/>
              </w:rPr>
              <w:t>Generalised</w:t>
            </w:r>
            <w:r w:rsidRPr="009F633B">
              <w:rPr>
                <w:rFonts w:ascii="Trebuchet MS" w:hAnsi="Trebuchet MS" w:cs="Verdana"/>
                <w:color w:val="000000" w:themeColor="dark1"/>
                <w:kern w:val="24"/>
                <w:sz w:val="22"/>
                <w:szCs w:val="21"/>
              </w:rPr>
              <w:t xml:space="preserve"> </w:t>
            </w:r>
            <w:r w:rsidRPr="009F633B">
              <w:rPr>
                <w:rFonts w:ascii="Trebuchet MS" w:hAnsi="Trebuchet MS" w:cs="Verdana"/>
                <w:b/>
                <w:bCs/>
                <w:color w:val="FF0000"/>
                <w:kern w:val="24"/>
                <w:sz w:val="22"/>
                <w:szCs w:val="21"/>
              </w:rPr>
              <w:t>explanation</w:t>
            </w:r>
            <w:r w:rsidRPr="009F633B">
              <w:rPr>
                <w:rFonts w:ascii="Trebuchet MS" w:hAnsi="Trebuchet MS" w:cs="Verdana"/>
                <w:color w:val="000000" w:themeColor="dark1"/>
                <w:kern w:val="24"/>
                <w:sz w:val="22"/>
                <w:szCs w:val="21"/>
              </w:rPr>
              <w:t xml:space="preserve"> of how findings relate to wider context. (AO3)</w:t>
            </w:r>
          </w:p>
        </w:tc>
        <w:tc>
          <w:tcPr>
            <w:tcW w:w="333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Partial</w:t>
            </w:r>
            <w:r w:rsidRPr="009F633B">
              <w:rPr>
                <w:rFonts w:ascii="Trebuchet MS" w:hAnsi="Trebuchet MS" w:cs="Verdana"/>
                <w:color w:val="000000" w:themeColor="dark1"/>
                <w:kern w:val="24"/>
                <w:sz w:val="22"/>
                <w:szCs w:val="21"/>
              </w:rPr>
              <w:t xml:space="preserve"> evaluation and reflection. </w:t>
            </w:r>
            <w:r w:rsidRPr="009F633B">
              <w:rPr>
                <w:rFonts w:ascii="Trebuchet MS" w:hAnsi="Trebuchet MS" w:cs="Verdana"/>
                <w:b/>
                <w:bCs/>
                <w:color w:val="FF0000"/>
                <w:kern w:val="24"/>
                <w:sz w:val="22"/>
                <w:szCs w:val="21"/>
              </w:rPr>
              <w:t xml:space="preserve">Imprecise explanation </w:t>
            </w:r>
            <w:r w:rsidRPr="009F633B">
              <w:rPr>
                <w:rFonts w:ascii="Trebuchet MS" w:hAnsi="Trebuchet MS" w:cs="Verdana"/>
                <w:color w:val="000000" w:themeColor="dark1"/>
                <w:kern w:val="24"/>
                <w:sz w:val="22"/>
                <w:szCs w:val="21"/>
              </w:rPr>
              <w:t xml:space="preserve">of how findings relate to wider context. </w:t>
            </w:r>
            <w:r w:rsidR="00341722" w:rsidRPr="009F633B">
              <w:rPr>
                <w:rFonts w:ascii="Trebuchet MS" w:hAnsi="Trebuchet MS" w:cs="Verdana"/>
                <w:color w:val="000000" w:themeColor="dark1"/>
                <w:kern w:val="24"/>
                <w:sz w:val="22"/>
                <w:szCs w:val="21"/>
              </w:rPr>
              <w:t>(AO3)</w:t>
            </w:r>
          </w:p>
        </w:tc>
        <w:tc>
          <w:tcPr>
            <w:tcW w:w="333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Secure</w:t>
            </w:r>
            <w:r w:rsidRPr="009F633B">
              <w:rPr>
                <w:rFonts w:ascii="Trebuchet MS" w:hAnsi="Trebuchet MS" w:cs="Verdana"/>
                <w:color w:val="000000" w:themeColor="dark1"/>
                <w:kern w:val="24"/>
                <w:sz w:val="22"/>
                <w:szCs w:val="21"/>
              </w:rPr>
              <w:t xml:space="preserve"> evaluation and reflection. </w:t>
            </w:r>
            <w:r w:rsidRPr="009F633B">
              <w:rPr>
                <w:rFonts w:ascii="Trebuchet MS" w:hAnsi="Trebuchet MS" w:cs="Verdana"/>
                <w:b/>
                <w:bCs/>
                <w:color w:val="FF0000"/>
                <w:kern w:val="24"/>
                <w:sz w:val="22"/>
                <w:szCs w:val="21"/>
              </w:rPr>
              <w:t>Precise explanation</w:t>
            </w:r>
            <w:r w:rsidRPr="009F633B">
              <w:rPr>
                <w:rFonts w:ascii="Trebuchet MS" w:hAnsi="Trebuchet MS" w:cs="Verdana"/>
                <w:color w:val="000000" w:themeColor="dark1"/>
                <w:kern w:val="24"/>
                <w:sz w:val="22"/>
                <w:szCs w:val="21"/>
              </w:rPr>
              <w:t xml:space="preserve"> of how findings relate to wider context. (AO3)</w:t>
            </w:r>
          </w:p>
        </w:tc>
        <w:tc>
          <w:tcPr>
            <w:tcW w:w="333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74F8C" w:rsidRPr="009F633B" w:rsidRDefault="00274F8C" w:rsidP="003C31ED">
            <w:pPr>
              <w:rPr>
                <w:rFonts w:ascii="Trebuchet MS" w:hAnsi="Trebuchet MS" w:cs="Arial"/>
                <w:sz w:val="22"/>
                <w:szCs w:val="36"/>
                <w:lang w:val="en-GB"/>
              </w:rPr>
            </w:pPr>
            <w:r w:rsidRPr="009F633B">
              <w:rPr>
                <w:rFonts w:ascii="Trebuchet MS" w:hAnsi="Trebuchet MS" w:cs="Verdana"/>
                <w:b/>
                <w:bCs/>
                <w:color w:val="FF0000"/>
                <w:kern w:val="24"/>
                <w:sz w:val="22"/>
                <w:szCs w:val="21"/>
              </w:rPr>
              <w:t>Effective</w:t>
            </w:r>
            <w:r w:rsidRPr="009F633B">
              <w:rPr>
                <w:rFonts w:ascii="Trebuchet MS" w:hAnsi="Trebuchet MS" w:cs="Verdana"/>
                <w:color w:val="000000" w:themeColor="dark1"/>
                <w:kern w:val="24"/>
                <w:sz w:val="22"/>
                <w:szCs w:val="21"/>
              </w:rPr>
              <w:t xml:space="preserve"> evaluation and reflection. </w:t>
            </w:r>
            <w:r w:rsidRPr="009F633B">
              <w:rPr>
                <w:rFonts w:ascii="Trebuchet MS" w:hAnsi="Trebuchet MS" w:cs="Verdana"/>
                <w:b/>
                <w:bCs/>
                <w:color w:val="FF0000"/>
                <w:kern w:val="24"/>
                <w:sz w:val="22"/>
                <w:szCs w:val="21"/>
              </w:rPr>
              <w:t xml:space="preserve">Complete explanation </w:t>
            </w:r>
            <w:r w:rsidRPr="009F633B">
              <w:rPr>
                <w:rFonts w:ascii="Trebuchet MS" w:hAnsi="Trebuchet MS" w:cs="Verdana"/>
                <w:color w:val="000000" w:themeColor="dark1"/>
                <w:kern w:val="24"/>
                <w:sz w:val="22"/>
                <w:szCs w:val="21"/>
              </w:rPr>
              <w:t>of how findings relate to wider context. (AO3)</w:t>
            </w:r>
          </w:p>
        </w:tc>
      </w:tr>
    </w:tbl>
    <w:p w:rsidR="009F633B" w:rsidRDefault="009F633B" w:rsidP="00274F8C">
      <w:pPr>
        <w:rPr>
          <w:sz w:val="2"/>
        </w:rPr>
        <w:sectPr w:rsidR="009F633B" w:rsidSect="00274F8C">
          <w:footerReference w:type="default" r:id="rId9"/>
          <w:pgSz w:w="16838" w:h="11906" w:orient="landscape"/>
          <w:pgMar w:top="1134" w:right="1134" w:bottom="851" w:left="1134" w:header="709" w:footer="709" w:gutter="0"/>
          <w:cols w:space="708"/>
          <w:docGrid w:linePitch="381"/>
        </w:sectPr>
      </w:pPr>
    </w:p>
    <w:tbl>
      <w:tblPr>
        <w:tblpPr w:leftFromText="180" w:rightFromText="180" w:vertAnchor="page" w:horzAnchor="margin" w:tblpX="144" w:tblpY="1223"/>
        <w:tblW w:w="14603" w:type="dxa"/>
        <w:tblLayout w:type="fixed"/>
        <w:tblCellMar>
          <w:left w:w="0" w:type="dxa"/>
          <w:right w:w="0" w:type="dxa"/>
        </w:tblCellMar>
        <w:tblLook w:val="0420" w:firstRow="1" w:lastRow="0" w:firstColumn="0" w:lastColumn="0" w:noHBand="0" w:noVBand="1"/>
      </w:tblPr>
      <w:tblGrid>
        <w:gridCol w:w="3403"/>
        <w:gridCol w:w="1982"/>
        <w:gridCol w:w="1984"/>
        <w:gridCol w:w="1985"/>
        <w:gridCol w:w="1984"/>
        <w:gridCol w:w="1632"/>
        <w:gridCol w:w="1633"/>
      </w:tblGrid>
      <w:tr w:rsidR="009F633B" w:rsidRPr="00875DAF" w:rsidTr="009F633B">
        <w:trPr>
          <w:trHeight w:val="1015"/>
        </w:trPr>
        <w:tc>
          <w:tcPr>
            <w:tcW w:w="3403"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text1"/>
                <w:kern w:val="24"/>
              </w:rPr>
              <w:t xml:space="preserve">Assessment criteria: </w:t>
            </w:r>
          </w:p>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text1"/>
                <w:kern w:val="24"/>
              </w:rPr>
              <w:t>Critical analysis</w:t>
            </w:r>
          </w:p>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text1"/>
                <w:kern w:val="24"/>
              </w:rPr>
              <w:t>AO2: 6 marks</w:t>
            </w:r>
          </w:p>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text1"/>
                <w:kern w:val="24"/>
              </w:rPr>
              <w:t>AO3: 14 marks</w:t>
            </w:r>
          </w:p>
        </w:tc>
        <w:tc>
          <w:tcPr>
            <w:tcW w:w="1982"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text1"/>
                <w:kern w:val="24"/>
              </w:rPr>
              <w:t>L1</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kern w:val="24"/>
              </w:rPr>
              <w:t>1 – 4 marks</w:t>
            </w:r>
          </w:p>
        </w:tc>
        <w:tc>
          <w:tcPr>
            <w:tcW w:w="1984"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text1"/>
                <w:kern w:val="24"/>
              </w:rPr>
              <w:t>L2</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kern w:val="24"/>
              </w:rPr>
              <w:t>5 – 9 marks</w:t>
            </w:r>
          </w:p>
        </w:tc>
        <w:tc>
          <w:tcPr>
            <w:tcW w:w="1985"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text1"/>
                <w:kern w:val="24"/>
              </w:rPr>
              <w:t>L3</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kern w:val="24"/>
              </w:rPr>
              <w:t>10 – 14 marks</w:t>
            </w:r>
          </w:p>
        </w:tc>
        <w:tc>
          <w:tcPr>
            <w:tcW w:w="1984"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text1"/>
                <w:kern w:val="24"/>
              </w:rPr>
              <w:t>L4</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kern w:val="24"/>
              </w:rPr>
              <w:t>15 – 20 marks</w:t>
            </w:r>
          </w:p>
        </w:tc>
        <w:tc>
          <w:tcPr>
            <w:tcW w:w="1632"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text1"/>
                <w:kern w:val="24"/>
              </w:rPr>
              <w:t>Overall level</w:t>
            </w:r>
          </w:p>
        </w:tc>
        <w:tc>
          <w:tcPr>
            <w:tcW w:w="1633"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text1"/>
                <w:kern w:val="24"/>
              </w:rPr>
              <w:t>Mark</w:t>
            </w:r>
          </w:p>
        </w:tc>
      </w:tr>
      <w:tr w:rsidR="009F633B" w:rsidRPr="00875DAF" w:rsidTr="009F633B">
        <w:trPr>
          <w:trHeight w:val="654"/>
        </w:trPr>
        <w:tc>
          <w:tcPr>
            <w:tcW w:w="3403"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color w:val="000000" w:themeColor="dark1"/>
                <w:kern w:val="24"/>
              </w:rPr>
              <w:t>AO2</w:t>
            </w:r>
          </w:p>
        </w:tc>
        <w:tc>
          <w:tcPr>
            <w:tcW w:w="1982"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vMerge w:val="restar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3" w:type="dxa"/>
            <w:vMerge w:val="restar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683"/>
        </w:trPr>
        <w:tc>
          <w:tcPr>
            <w:tcW w:w="340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color w:val="000000" w:themeColor="dark1"/>
                <w:kern w:val="24"/>
              </w:rPr>
              <w:t>AO3</w:t>
            </w:r>
          </w:p>
        </w:tc>
        <w:tc>
          <w:tcPr>
            <w:tcW w:w="198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vMerge/>
            <w:tcBorders>
              <w:top w:val="single" w:sz="24"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c>
          <w:tcPr>
            <w:tcW w:w="1633" w:type="dxa"/>
            <w:vMerge/>
            <w:tcBorders>
              <w:top w:val="single" w:sz="24"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569"/>
        </w:trPr>
        <w:tc>
          <w:tcPr>
            <w:tcW w:w="3403"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color w:val="000000" w:themeColor="dark1"/>
                <w:kern w:val="24"/>
              </w:rPr>
              <w:t>A03</w:t>
            </w:r>
          </w:p>
        </w:tc>
        <w:tc>
          <w:tcPr>
            <w:tcW w:w="1982"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vMerge/>
            <w:tcBorders>
              <w:top w:val="single" w:sz="24"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c>
          <w:tcPr>
            <w:tcW w:w="1633" w:type="dxa"/>
            <w:vMerge/>
            <w:tcBorders>
              <w:top w:val="single" w:sz="24"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1094"/>
        </w:trPr>
        <w:tc>
          <w:tcPr>
            <w:tcW w:w="340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Assessment criteria: presentation, conclusions, evaluation</w:t>
            </w:r>
          </w:p>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AO3: 15 marks</w:t>
            </w:r>
          </w:p>
        </w:tc>
        <w:tc>
          <w:tcPr>
            <w:tcW w:w="19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L1</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1 – 3 marks</w:t>
            </w:r>
          </w:p>
        </w:tc>
        <w:tc>
          <w:tcPr>
            <w:tcW w:w="198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L2</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4 – 7 marks</w:t>
            </w:r>
          </w:p>
        </w:tc>
        <w:tc>
          <w:tcPr>
            <w:tcW w:w="198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L3</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8 – 11 marks</w:t>
            </w:r>
          </w:p>
        </w:tc>
        <w:tc>
          <w:tcPr>
            <w:tcW w:w="198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L4</w:t>
            </w:r>
          </w:p>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12 – 15 marks</w:t>
            </w:r>
          </w:p>
        </w:tc>
        <w:tc>
          <w:tcPr>
            <w:tcW w:w="163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Overall level</w:t>
            </w:r>
          </w:p>
        </w:tc>
        <w:tc>
          <w:tcPr>
            <w:tcW w:w="163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hAnsi="Trebuchet MS" w:cs="Arial"/>
                <w:lang w:val="en-GB"/>
              </w:rPr>
            </w:pPr>
            <w:r w:rsidRPr="009F633B">
              <w:rPr>
                <w:rFonts w:ascii="Trebuchet MS" w:hAnsi="Trebuchet MS" w:cs="Verdana"/>
                <w:b/>
                <w:bCs/>
                <w:color w:val="000000" w:themeColor="dark1"/>
                <w:kern w:val="24"/>
              </w:rPr>
              <w:t>Mark</w:t>
            </w:r>
          </w:p>
        </w:tc>
      </w:tr>
      <w:tr w:rsidR="009F633B" w:rsidRPr="00875DAF" w:rsidTr="009F633B">
        <w:trPr>
          <w:trHeight w:val="530"/>
        </w:trPr>
        <w:tc>
          <w:tcPr>
            <w:tcW w:w="3403"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 xml:space="preserve">Presentation </w:t>
            </w:r>
          </w:p>
        </w:tc>
        <w:tc>
          <w:tcPr>
            <w:tcW w:w="1982"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vMerge w:val="restar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3" w:type="dxa"/>
            <w:vMerge w:val="restar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697"/>
        </w:trPr>
        <w:tc>
          <w:tcPr>
            <w:tcW w:w="340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 xml:space="preserve">Conclusions </w:t>
            </w:r>
          </w:p>
        </w:tc>
        <w:tc>
          <w:tcPr>
            <w:tcW w:w="198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vMerge/>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c>
          <w:tcPr>
            <w:tcW w:w="1633" w:type="dxa"/>
            <w:vMerge/>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667"/>
        </w:trPr>
        <w:tc>
          <w:tcPr>
            <w:tcW w:w="3403"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 xml:space="preserve">Evaluation </w:t>
            </w:r>
          </w:p>
        </w:tc>
        <w:tc>
          <w:tcPr>
            <w:tcW w:w="1982"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vMerge/>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c>
          <w:tcPr>
            <w:tcW w:w="1633" w:type="dxa"/>
            <w:vMerge/>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667"/>
        </w:trPr>
        <w:tc>
          <w:tcPr>
            <w:tcW w:w="340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 xml:space="preserve">Overall level </w:t>
            </w:r>
          </w:p>
        </w:tc>
        <w:tc>
          <w:tcPr>
            <w:tcW w:w="19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r>
      <w:tr w:rsidR="009F633B" w:rsidRPr="00875DAF" w:rsidTr="009F633B">
        <w:trPr>
          <w:trHeight w:val="629"/>
        </w:trPr>
        <w:tc>
          <w:tcPr>
            <w:tcW w:w="340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rPr>
                <w:rFonts w:ascii="Trebuchet MS" w:hAnsi="Trebuchet MS" w:cs="Arial"/>
                <w:lang w:val="en-GB"/>
              </w:rPr>
            </w:pPr>
            <w:r w:rsidRPr="009F633B">
              <w:rPr>
                <w:rFonts w:ascii="Trebuchet MS" w:hAnsi="Trebuchet MS" w:cs="Verdana"/>
                <w:b/>
                <w:bCs/>
                <w:color w:val="000000" w:themeColor="dark1"/>
                <w:kern w:val="24"/>
              </w:rPr>
              <w:t>Total mark</w:t>
            </w:r>
          </w:p>
        </w:tc>
        <w:tc>
          <w:tcPr>
            <w:tcW w:w="3966" w:type="dxa"/>
            <w:gridSpan w:val="2"/>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vAlign w:val="center"/>
            <w:hideMark/>
          </w:tcPr>
          <w:p w:rsidR="009F633B" w:rsidRPr="009F633B" w:rsidRDefault="009F633B" w:rsidP="009F633B">
            <w:pPr>
              <w:jc w:val="center"/>
              <w:rPr>
                <w:rFonts w:ascii="Trebuchet MS" w:eastAsia="Times New Roman" w:hAnsi="Trebuchet MS" w:cs="Arial"/>
                <w:lang w:val="en-GB"/>
              </w:rPr>
            </w:pPr>
            <w:r w:rsidRPr="009F633B">
              <w:rPr>
                <w:rFonts w:ascii="Trebuchet MS" w:hAnsi="Trebuchet MS" w:cs="Verdana"/>
                <w:color w:val="000000" w:themeColor="dark1"/>
                <w:kern w:val="24"/>
              </w:rPr>
              <w:t>_____ out of 35 marks</w:t>
            </w:r>
          </w:p>
        </w:tc>
        <w:tc>
          <w:tcPr>
            <w:tcW w:w="198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98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c>
          <w:tcPr>
            <w:tcW w:w="163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F633B" w:rsidRPr="009F633B" w:rsidRDefault="009F633B" w:rsidP="009F633B">
            <w:pPr>
              <w:rPr>
                <w:rFonts w:ascii="Trebuchet MS" w:eastAsia="Times New Roman" w:hAnsi="Trebuchet MS" w:cs="Arial"/>
                <w:lang w:val="en-GB"/>
              </w:rPr>
            </w:pPr>
          </w:p>
        </w:tc>
      </w:tr>
    </w:tbl>
    <w:p w:rsidR="00233DC0" w:rsidRPr="009F633B" w:rsidRDefault="00233DC0" w:rsidP="00274F8C">
      <w:pPr>
        <w:rPr>
          <w:sz w:val="2"/>
        </w:rPr>
        <w:sectPr w:rsidR="00233DC0" w:rsidRPr="009F633B" w:rsidSect="00274F8C">
          <w:pgSz w:w="16838" w:h="11906" w:orient="landscape"/>
          <w:pgMar w:top="1134" w:right="1134" w:bottom="851" w:left="1134" w:header="709" w:footer="709" w:gutter="0"/>
          <w:cols w:space="708"/>
          <w:docGrid w:linePitch="381"/>
        </w:sectPr>
      </w:pPr>
    </w:p>
    <w:p w:rsidR="00AE4BB9" w:rsidRPr="002F5264" w:rsidRDefault="002F5264" w:rsidP="00496AD6">
      <w:pPr>
        <w:pStyle w:val="NormalWeb"/>
        <w:shd w:val="clear" w:color="auto" w:fill="B8CCE4" w:themeFill="accent1" w:themeFillTint="66"/>
        <w:spacing w:before="0" w:beforeAutospacing="0" w:after="0" w:afterAutospacing="0"/>
        <w:rPr>
          <w:rFonts w:ascii="Trebuchet MS" w:hAnsi="Trebuchet MS"/>
          <w:sz w:val="14"/>
        </w:rPr>
      </w:pPr>
      <w:r w:rsidRPr="00175C04">
        <w:rPr>
          <w:rFonts w:ascii="Trebuchet MS" w:hAnsi="Trebuchet MS" w:cstheme="minorBidi"/>
          <w:b/>
          <w:color w:val="000000" w:themeColor="text1"/>
          <w:kern w:val="24"/>
          <w:sz w:val="24"/>
          <w:szCs w:val="36"/>
          <w:lang w:val="en-US"/>
        </w:rPr>
        <w:t>Source 1:</w:t>
      </w:r>
      <w:r w:rsidRPr="00175C04">
        <w:rPr>
          <w:rFonts w:ascii="Trebuchet MS" w:hAnsi="Trebuchet MS" w:cstheme="minorBidi"/>
          <w:color w:val="000000" w:themeColor="text1"/>
          <w:kern w:val="24"/>
          <w:sz w:val="24"/>
          <w:szCs w:val="36"/>
          <w:lang w:val="en-US"/>
        </w:rPr>
        <w:t xml:space="preserve"> Spitalfields and Banglatown</w:t>
      </w:r>
      <w:r w:rsidRPr="00175C04">
        <w:rPr>
          <w:rFonts w:ascii="Trebuchet MS" w:hAnsi="Trebuchet MS"/>
          <w:sz w:val="14"/>
        </w:rPr>
        <w:t xml:space="preserve"> </w:t>
      </w:r>
      <w:r w:rsidRPr="00175C04">
        <w:rPr>
          <w:rFonts w:ascii="Trebuchet MS" w:hAnsi="Trebuchet MS" w:cstheme="minorBidi"/>
          <w:color w:val="000000" w:themeColor="text1"/>
          <w:kern w:val="24"/>
          <w:sz w:val="24"/>
          <w:szCs w:val="36"/>
          <w:lang w:val="en-US"/>
        </w:rPr>
        <w:t xml:space="preserve">census data from 2011 </w:t>
      </w:r>
    </w:p>
    <w:p w:rsidR="00AE4BB9" w:rsidRDefault="00AE4BB9" w:rsidP="00AE4BB9"/>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685"/>
        <w:gridCol w:w="850"/>
        <w:gridCol w:w="567"/>
        <w:gridCol w:w="2268"/>
        <w:gridCol w:w="1135"/>
        <w:gridCol w:w="1134"/>
      </w:tblGrid>
      <w:tr w:rsidR="00AE4BB9" w:rsidTr="002F5264">
        <w:tc>
          <w:tcPr>
            <w:tcW w:w="3685" w:type="dxa"/>
            <w:shd w:val="clear" w:color="auto" w:fill="95B3D7" w:themeFill="accent1" w:themeFillTint="99"/>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b/>
                <w:bCs/>
              </w:rPr>
              <w:t xml:space="preserve">Households </w:t>
            </w:r>
          </w:p>
        </w:tc>
        <w:tc>
          <w:tcPr>
            <w:tcW w:w="850" w:type="dxa"/>
            <w:tcBorders>
              <w:right w:val="single" w:sz="8" w:space="0" w:color="4F81BD" w:themeColor="accent1"/>
            </w:tcBorders>
            <w:shd w:val="clear" w:color="auto" w:fill="95B3D7" w:themeFill="accent1" w:themeFillTint="99"/>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b/>
                <w:bCs/>
              </w:rPr>
              <w:t>%</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95B3D7" w:themeFill="accent1" w:themeFillTint="99"/>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b/>
                <w:bCs/>
              </w:rPr>
              <w:t>Male-female ratio</w:t>
            </w:r>
          </w:p>
        </w:tc>
        <w:tc>
          <w:tcPr>
            <w:tcW w:w="1135" w:type="dxa"/>
            <w:shd w:val="clear" w:color="auto" w:fill="95B3D7" w:themeFill="accent1" w:themeFillTint="99"/>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b/>
                <w:bCs/>
              </w:rPr>
              <w:t>Count</w:t>
            </w:r>
          </w:p>
        </w:tc>
        <w:tc>
          <w:tcPr>
            <w:tcW w:w="1134" w:type="dxa"/>
            <w:shd w:val="clear" w:color="auto" w:fill="95B3D7" w:themeFill="accent1" w:themeFillTint="99"/>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b/>
                <w:bCs/>
              </w:rPr>
              <w:t>%</w:t>
            </w:r>
          </w:p>
        </w:tc>
      </w:tr>
      <w:tr w:rsidR="00AE4BB9" w:rsidTr="002F5264">
        <w:tc>
          <w:tcPr>
            <w:tcW w:w="3685" w:type="dxa"/>
            <w:shd w:val="clear" w:color="auto" w:fill="DBE5F1" w:themeFill="accent1" w:themeFillTint="33"/>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No adults in employment</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23.7</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B8CCE4" w:themeFill="accent1" w:themeFillTint="66"/>
            <w:vAlign w:val="center"/>
          </w:tcPr>
          <w:p w:rsidR="00AE4BB9" w:rsidRPr="00175C04" w:rsidRDefault="00AE4BB9" w:rsidP="00AE4BB9">
            <w:pPr>
              <w:spacing w:before="120" w:after="120"/>
              <w:ind w:left="454"/>
              <w:rPr>
                <w:rFonts w:ascii="Trebuchet MS" w:hAnsi="Trebuchet MS"/>
                <w:lang w:val="en-GB"/>
              </w:rPr>
            </w:pPr>
            <w:r w:rsidRPr="00175C04">
              <w:rPr>
                <w:rFonts w:ascii="Trebuchet MS" w:hAnsi="Trebuchet MS"/>
              </w:rPr>
              <w:t>Total count</w:t>
            </w:r>
          </w:p>
        </w:tc>
        <w:tc>
          <w:tcPr>
            <w:tcW w:w="1135" w:type="dxa"/>
            <w:shd w:val="clear" w:color="auto" w:fill="B8CCE4" w:themeFill="accent1" w:themeFillTint="66"/>
            <w:vAlign w:val="center"/>
          </w:tcPr>
          <w:p w:rsidR="00AE4BB9" w:rsidRPr="00175C04" w:rsidRDefault="00AE4BB9" w:rsidP="00AE4BB9">
            <w:pPr>
              <w:jc w:val="center"/>
              <w:rPr>
                <w:rFonts w:ascii="Trebuchet MS" w:hAnsi="Trebuchet MS"/>
                <w:lang w:val="en-GB"/>
              </w:rPr>
            </w:pPr>
            <w:r w:rsidRPr="00175C04">
              <w:rPr>
                <w:rFonts w:ascii="Trebuchet MS" w:hAnsi="Trebuchet MS"/>
              </w:rPr>
              <w:t>10286</w:t>
            </w:r>
          </w:p>
        </w:tc>
        <w:tc>
          <w:tcPr>
            <w:tcW w:w="1134" w:type="dxa"/>
            <w:shd w:val="clear" w:color="auto" w:fill="B8CCE4" w:themeFill="accent1" w:themeFillTint="66"/>
            <w:vAlign w:val="center"/>
          </w:tcPr>
          <w:p w:rsidR="00AE4BB9" w:rsidRPr="00175C04" w:rsidRDefault="00AE4BB9" w:rsidP="00AE4BB9">
            <w:pPr>
              <w:jc w:val="center"/>
              <w:rPr>
                <w:rFonts w:ascii="Trebuchet MS" w:hAnsi="Trebuchet MS"/>
                <w:lang w:val="en-GB"/>
              </w:rPr>
            </w:pPr>
            <w:r w:rsidRPr="00175C04">
              <w:rPr>
                <w:rFonts w:ascii="Trebuchet MS" w:hAnsi="Trebuchet MS"/>
              </w:rPr>
              <w:t>100.0</w:t>
            </w:r>
          </w:p>
        </w:tc>
      </w:tr>
      <w:tr w:rsidR="00AE4BB9" w:rsidTr="002F5264">
        <w:tc>
          <w:tcPr>
            <w:tcW w:w="3685" w:type="dxa"/>
            <w:shd w:val="clear" w:color="auto" w:fill="B8CCE4" w:themeFill="accent1" w:themeFillTint="66"/>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Claimant count unemployment rate</w:t>
            </w:r>
          </w:p>
        </w:tc>
        <w:tc>
          <w:tcPr>
            <w:tcW w:w="850" w:type="dxa"/>
            <w:tcBorders>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7.1</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DBE5F1" w:themeFill="accent1" w:themeFillTint="33"/>
            <w:vAlign w:val="center"/>
          </w:tcPr>
          <w:p w:rsidR="00AE4BB9" w:rsidRPr="00175C04" w:rsidRDefault="00AE4BB9" w:rsidP="00AE4BB9">
            <w:pPr>
              <w:spacing w:before="120" w:after="120"/>
              <w:ind w:left="454"/>
              <w:rPr>
                <w:rFonts w:ascii="Trebuchet MS" w:hAnsi="Trebuchet MS"/>
                <w:lang w:val="en-GB"/>
              </w:rPr>
            </w:pPr>
            <w:r w:rsidRPr="00175C04">
              <w:rPr>
                <w:rFonts w:ascii="Trebuchet MS" w:hAnsi="Trebuchet MS"/>
              </w:rPr>
              <w:t>Males</w:t>
            </w:r>
          </w:p>
        </w:tc>
        <w:tc>
          <w:tcPr>
            <w:tcW w:w="1135" w:type="dxa"/>
            <w:shd w:val="clear" w:color="auto" w:fill="DBE5F1" w:themeFill="accent1" w:themeFillTint="33"/>
            <w:vAlign w:val="center"/>
          </w:tcPr>
          <w:p w:rsidR="00AE4BB9" w:rsidRPr="00175C04" w:rsidRDefault="00AE4BB9" w:rsidP="00AE4BB9">
            <w:pPr>
              <w:jc w:val="center"/>
              <w:rPr>
                <w:rFonts w:ascii="Trebuchet MS" w:hAnsi="Trebuchet MS"/>
                <w:lang w:val="en-GB"/>
              </w:rPr>
            </w:pPr>
            <w:r w:rsidRPr="00175C04">
              <w:rPr>
                <w:rFonts w:ascii="Trebuchet MS" w:hAnsi="Trebuchet MS"/>
              </w:rPr>
              <w:t>5492</w:t>
            </w:r>
          </w:p>
        </w:tc>
        <w:tc>
          <w:tcPr>
            <w:tcW w:w="1134" w:type="dxa"/>
            <w:shd w:val="clear" w:color="auto" w:fill="DBE5F1" w:themeFill="accent1" w:themeFillTint="33"/>
            <w:vAlign w:val="center"/>
          </w:tcPr>
          <w:p w:rsidR="00AE4BB9" w:rsidRPr="00175C04" w:rsidRDefault="00AE4BB9" w:rsidP="00AE4BB9">
            <w:pPr>
              <w:jc w:val="center"/>
              <w:rPr>
                <w:rFonts w:ascii="Trebuchet MS" w:hAnsi="Trebuchet MS"/>
                <w:lang w:val="en-GB"/>
              </w:rPr>
            </w:pPr>
            <w:r w:rsidRPr="00175C04">
              <w:rPr>
                <w:rFonts w:ascii="Trebuchet MS" w:hAnsi="Trebuchet MS"/>
              </w:rPr>
              <w:t>53.4</w:t>
            </w:r>
          </w:p>
        </w:tc>
      </w:tr>
      <w:tr w:rsidR="00AE4BB9" w:rsidTr="002F5264">
        <w:tc>
          <w:tcPr>
            <w:tcW w:w="3685" w:type="dxa"/>
            <w:shd w:val="clear" w:color="auto" w:fill="DBE5F1" w:themeFill="accent1" w:themeFillTint="33"/>
            <w:vAlign w:val="center"/>
          </w:tcPr>
          <w:p w:rsidR="00AE4BB9" w:rsidRPr="00175C04" w:rsidRDefault="00AE4BB9" w:rsidP="00AE4BB9">
            <w:pPr>
              <w:spacing w:before="120" w:after="120"/>
              <w:rPr>
                <w:rFonts w:ascii="Trebuchet MS" w:hAnsi="Trebuchet MS"/>
              </w:rPr>
            </w:pPr>
            <w:r w:rsidRPr="00175C04">
              <w:rPr>
                <w:rFonts w:ascii="Trebuchet MS" w:hAnsi="Trebuchet MS"/>
              </w:rPr>
              <w:t>Dependent children in household</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19.5</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bottom w:val="single" w:sz="8" w:space="0" w:color="4F81BD" w:themeColor="accent1"/>
            </w:tcBorders>
            <w:shd w:val="clear" w:color="auto" w:fill="B8CCE4" w:themeFill="accent1" w:themeFillTint="66"/>
            <w:vAlign w:val="center"/>
          </w:tcPr>
          <w:p w:rsidR="00AE4BB9" w:rsidRPr="00175C04" w:rsidRDefault="00AE4BB9" w:rsidP="00AE4BB9">
            <w:pPr>
              <w:spacing w:before="120" w:after="120"/>
              <w:ind w:left="454"/>
              <w:rPr>
                <w:rFonts w:ascii="Trebuchet MS" w:hAnsi="Trebuchet MS"/>
                <w:lang w:val="en-GB"/>
              </w:rPr>
            </w:pPr>
            <w:r w:rsidRPr="00175C04">
              <w:rPr>
                <w:rFonts w:ascii="Trebuchet MS" w:hAnsi="Trebuchet MS"/>
              </w:rPr>
              <w:t>Females</w:t>
            </w:r>
          </w:p>
        </w:tc>
        <w:tc>
          <w:tcPr>
            <w:tcW w:w="1135" w:type="dxa"/>
            <w:tcBorders>
              <w:bottom w:val="single" w:sz="8" w:space="0" w:color="4F81BD" w:themeColor="accent1"/>
            </w:tcBorders>
            <w:shd w:val="clear" w:color="auto" w:fill="B8CCE4" w:themeFill="accent1" w:themeFillTint="66"/>
            <w:vAlign w:val="center"/>
          </w:tcPr>
          <w:p w:rsidR="00AE4BB9" w:rsidRPr="00175C04" w:rsidRDefault="00AE4BB9" w:rsidP="00AE4BB9">
            <w:pPr>
              <w:jc w:val="center"/>
              <w:rPr>
                <w:rFonts w:ascii="Trebuchet MS" w:hAnsi="Trebuchet MS"/>
                <w:lang w:val="en-GB"/>
              </w:rPr>
            </w:pPr>
            <w:r w:rsidRPr="00175C04">
              <w:rPr>
                <w:rFonts w:ascii="Trebuchet MS" w:hAnsi="Trebuchet MS"/>
              </w:rPr>
              <w:t>4794</w:t>
            </w:r>
          </w:p>
        </w:tc>
        <w:tc>
          <w:tcPr>
            <w:tcW w:w="1134" w:type="dxa"/>
            <w:tcBorders>
              <w:bottom w:val="single" w:sz="8" w:space="0" w:color="4F81BD" w:themeColor="accent1"/>
            </w:tcBorders>
            <w:shd w:val="clear" w:color="auto" w:fill="B8CCE4" w:themeFill="accent1" w:themeFillTint="66"/>
            <w:vAlign w:val="center"/>
          </w:tcPr>
          <w:p w:rsidR="00AE4BB9" w:rsidRPr="00175C04" w:rsidRDefault="00AE4BB9" w:rsidP="00AE4BB9">
            <w:pPr>
              <w:jc w:val="center"/>
              <w:rPr>
                <w:rFonts w:ascii="Trebuchet MS" w:hAnsi="Trebuchet MS"/>
                <w:lang w:val="en-GB"/>
              </w:rPr>
            </w:pPr>
            <w:r w:rsidRPr="00175C04">
              <w:rPr>
                <w:rFonts w:ascii="Trebuchet MS" w:hAnsi="Trebuchet MS"/>
              </w:rPr>
              <w:t>46.6</w:t>
            </w:r>
          </w:p>
        </w:tc>
      </w:tr>
      <w:tr w:rsidR="00AE4BB9" w:rsidTr="002F5264">
        <w:tc>
          <w:tcPr>
            <w:tcW w:w="3685" w:type="dxa"/>
            <w:shd w:val="clear" w:color="auto" w:fill="B8CCE4" w:themeFill="accent1" w:themeFillTint="66"/>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Social housing</w:t>
            </w:r>
          </w:p>
        </w:tc>
        <w:tc>
          <w:tcPr>
            <w:tcW w:w="850" w:type="dxa"/>
            <w:tcBorders>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31.02</w:t>
            </w:r>
          </w:p>
        </w:tc>
        <w:tc>
          <w:tcPr>
            <w:tcW w:w="567" w:type="dxa"/>
            <w:tcBorders>
              <w:top w:val="nil"/>
              <w:left w:val="single" w:sz="8" w:space="0" w:color="4F81BD" w:themeColor="accent1"/>
              <w:bottom w:val="nil"/>
              <w:right w:val="nil"/>
            </w:tcBorders>
            <w:vAlign w:val="center"/>
          </w:tcPr>
          <w:p w:rsidR="00AE4BB9" w:rsidRDefault="00AE4BB9" w:rsidP="00AE4BB9">
            <w:pPr>
              <w:spacing w:before="120" w:after="120"/>
            </w:pPr>
          </w:p>
        </w:tc>
        <w:tc>
          <w:tcPr>
            <w:tcW w:w="2268" w:type="dxa"/>
            <w:tcBorders>
              <w:left w:val="nil"/>
              <w:bottom w:val="nil"/>
              <w:right w:val="nil"/>
            </w:tcBorders>
            <w:vAlign w:val="center"/>
          </w:tcPr>
          <w:p w:rsidR="00AE4BB9" w:rsidRDefault="00AE4BB9" w:rsidP="00AE4BB9">
            <w:pPr>
              <w:spacing w:before="120" w:after="120"/>
            </w:pPr>
          </w:p>
        </w:tc>
        <w:tc>
          <w:tcPr>
            <w:tcW w:w="1135" w:type="dxa"/>
            <w:tcBorders>
              <w:left w:val="nil"/>
              <w:bottom w:val="nil"/>
              <w:right w:val="nil"/>
            </w:tcBorders>
            <w:vAlign w:val="center"/>
          </w:tcPr>
          <w:p w:rsidR="00AE4BB9" w:rsidRDefault="00AE4BB9" w:rsidP="00AE4BB9"/>
        </w:tc>
        <w:tc>
          <w:tcPr>
            <w:tcW w:w="1134" w:type="dxa"/>
            <w:tcBorders>
              <w:left w:val="nil"/>
              <w:bottom w:val="nil"/>
              <w:right w:val="nil"/>
            </w:tcBorders>
            <w:vAlign w:val="center"/>
          </w:tcPr>
          <w:p w:rsidR="00AE4BB9" w:rsidRDefault="00AE4BB9" w:rsidP="00AE4BB9"/>
        </w:tc>
      </w:tr>
      <w:tr w:rsidR="00AE4BB9" w:rsidTr="002F5264">
        <w:tc>
          <w:tcPr>
            <w:tcW w:w="3685" w:type="dxa"/>
            <w:shd w:val="clear" w:color="auto" w:fill="DBE5F1" w:themeFill="accent1" w:themeFillTint="33"/>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One person in household with long-term health problem or disability</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17.6</w:t>
            </w:r>
          </w:p>
        </w:tc>
        <w:tc>
          <w:tcPr>
            <w:tcW w:w="567" w:type="dxa"/>
            <w:tcBorders>
              <w:top w:val="nil"/>
              <w:left w:val="single" w:sz="8" w:space="0" w:color="4F81BD" w:themeColor="accent1"/>
              <w:bottom w:val="nil"/>
              <w:right w:val="nil"/>
            </w:tcBorders>
            <w:vAlign w:val="center"/>
          </w:tcPr>
          <w:p w:rsidR="00AE4BB9" w:rsidRDefault="00AE4BB9" w:rsidP="00AE4BB9">
            <w:pPr>
              <w:spacing w:before="120" w:after="120"/>
            </w:pPr>
          </w:p>
        </w:tc>
        <w:tc>
          <w:tcPr>
            <w:tcW w:w="2268" w:type="dxa"/>
            <w:tcBorders>
              <w:top w:val="nil"/>
              <w:left w:val="nil"/>
              <w:right w:val="nil"/>
            </w:tcBorders>
            <w:vAlign w:val="center"/>
          </w:tcPr>
          <w:p w:rsidR="00AE4BB9" w:rsidRPr="00175C04" w:rsidRDefault="00AE4BB9" w:rsidP="00AE4BB9">
            <w:pPr>
              <w:spacing w:before="120" w:after="120"/>
              <w:rPr>
                <w:rFonts w:ascii="Trebuchet MS" w:hAnsi="Trebuchet MS"/>
                <w:lang w:val="en-GB"/>
              </w:rPr>
            </w:pPr>
          </w:p>
        </w:tc>
        <w:tc>
          <w:tcPr>
            <w:tcW w:w="2269" w:type="dxa"/>
            <w:gridSpan w:val="2"/>
            <w:tcBorders>
              <w:top w:val="nil"/>
              <w:left w:val="nil"/>
              <w:right w:val="nil"/>
            </w:tcBorders>
            <w:vAlign w:val="center"/>
          </w:tcPr>
          <w:p w:rsidR="00AE4BB9" w:rsidRPr="00175C04" w:rsidRDefault="00AE4BB9" w:rsidP="00AE4BB9">
            <w:pPr>
              <w:spacing w:before="60" w:after="60"/>
              <w:rPr>
                <w:rFonts w:ascii="Trebuchet MS" w:hAnsi="Trebuchet MS"/>
                <w:lang w:val="en-GB"/>
              </w:rPr>
            </w:pPr>
          </w:p>
        </w:tc>
      </w:tr>
      <w:tr w:rsidR="00AE4BB9" w:rsidTr="002F5264">
        <w:tc>
          <w:tcPr>
            <w:tcW w:w="3685" w:type="dxa"/>
            <w:shd w:val="clear" w:color="auto" w:fill="B8CCE4" w:themeFill="accent1" w:themeFillTint="66"/>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Child poverty rate</w:t>
            </w:r>
          </w:p>
        </w:tc>
        <w:tc>
          <w:tcPr>
            <w:tcW w:w="850" w:type="dxa"/>
            <w:tcBorders>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46</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95B3D7" w:themeFill="accent1" w:themeFillTint="99"/>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b/>
                <w:bCs/>
              </w:rPr>
              <w:t>Age range</w:t>
            </w:r>
          </w:p>
        </w:tc>
        <w:tc>
          <w:tcPr>
            <w:tcW w:w="2269" w:type="dxa"/>
            <w:gridSpan w:val="2"/>
            <w:shd w:val="clear" w:color="auto" w:fill="95B3D7" w:themeFill="accent1" w:themeFillTint="99"/>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b/>
                <w:bCs/>
              </w:rPr>
              <w:t>%</w:t>
            </w:r>
          </w:p>
        </w:tc>
      </w:tr>
      <w:tr w:rsidR="00AE4BB9" w:rsidTr="002F5264">
        <w:tc>
          <w:tcPr>
            <w:tcW w:w="3685" w:type="dxa"/>
            <w:tcBorders>
              <w:left w:val="nil"/>
              <w:right w:val="nil"/>
            </w:tcBorders>
            <w:vAlign w:val="center"/>
          </w:tcPr>
          <w:p w:rsidR="00AE4BB9" w:rsidRPr="00175C04" w:rsidRDefault="00AE4BB9" w:rsidP="00AE4BB9">
            <w:pPr>
              <w:spacing w:before="120" w:after="120"/>
              <w:rPr>
                <w:rFonts w:ascii="Trebuchet MS" w:hAnsi="Trebuchet MS"/>
                <w:b/>
                <w:bCs/>
              </w:rPr>
            </w:pPr>
          </w:p>
        </w:tc>
        <w:tc>
          <w:tcPr>
            <w:tcW w:w="850" w:type="dxa"/>
            <w:tcBorders>
              <w:left w:val="nil"/>
              <w:right w:val="nil"/>
            </w:tcBorders>
            <w:vAlign w:val="center"/>
          </w:tcPr>
          <w:p w:rsidR="00AE4BB9" w:rsidRPr="00175C04" w:rsidRDefault="00AE4BB9" w:rsidP="00AE4BB9">
            <w:pPr>
              <w:spacing w:before="120" w:after="120"/>
              <w:jc w:val="center"/>
              <w:rPr>
                <w:rFonts w:ascii="Trebuchet MS" w:hAnsi="Trebuchet MS"/>
                <w:b/>
                <w:bCs/>
              </w:rPr>
            </w:pPr>
          </w:p>
        </w:tc>
        <w:tc>
          <w:tcPr>
            <w:tcW w:w="567" w:type="dxa"/>
            <w:tcBorders>
              <w:top w:val="nil"/>
              <w:left w:val="nil"/>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DBE5F1" w:themeFill="accent1" w:themeFillTint="33"/>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5-9</w:t>
            </w:r>
          </w:p>
        </w:tc>
        <w:tc>
          <w:tcPr>
            <w:tcW w:w="2269" w:type="dxa"/>
            <w:gridSpan w:val="2"/>
            <w:shd w:val="clear" w:color="auto" w:fill="DBE5F1" w:themeFill="accent1" w:themeFillTint="33"/>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4</w:t>
            </w:r>
          </w:p>
        </w:tc>
      </w:tr>
      <w:tr w:rsidR="00AE4BB9" w:rsidTr="002F5264">
        <w:tc>
          <w:tcPr>
            <w:tcW w:w="3685" w:type="dxa"/>
            <w:shd w:val="clear" w:color="auto" w:fill="95B3D7" w:themeFill="accent1" w:themeFillTint="99"/>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b/>
                <w:bCs/>
              </w:rPr>
              <w:t>Ethnic group</w:t>
            </w:r>
          </w:p>
        </w:tc>
        <w:tc>
          <w:tcPr>
            <w:tcW w:w="850" w:type="dxa"/>
            <w:tcBorders>
              <w:right w:val="single" w:sz="8" w:space="0" w:color="4F81BD" w:themeColor="accent1"/>
            </w:tcBorders>
            <w:shd w:val="clear" w:color="auto" w:fill="95B3D7" w:themeFill="accent1" w:themeFillTint="99"/>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b/>
                <w:bCs/>
              </w:rPr>
              <w:t>%</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B8CCE4" w:themeFill="accent1" w:themeFillTint="66"/>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10-15</w:t>
            </w:r>
          </w:p>
        </w:tc>
        <w:tc>
          <w:tcPr>
            <w:tcW w:w="2269" w:type="dxa"/>
            <w:gridSpan w:val="2"/>
            <w:shd w:val="clear" w:color="auto" w:fill="B8CCE4" w:themeFill="accent1" w:themeFillTint="66"/>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4.7</w:t>
            </w:r>
          </w:p>
        </w:tc>
      </w:tr>
      <w:tr w:rsidR="00AE4BB9" w:rsidTr="002F5264">
        <w:tc>
          <w:tcPr>
            <w:tcW w:w="3685" w:type="dxa"/>
            <w:shd w:val="clear" w:color="auto" w:fill="DBE5F1" w:themeFill="accent1" w:themeFillTint="33"/>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White British</w:t>
            </w:r>
            <w:r w:rsidR="00054961">
              <w:rPr>
                <w:rFonts w:ascii="Trebuchet MS" w:hAnsi="Trebuchet MS"/>
              </w:rPr>
              <w:t xml:space="preserve"> and</w:t>
            </w:r>
            <w:r w:rsidRPr="00175C04">
              <w:rPr>
                <w:rFonts w:ascii="Trebuchet MS" w:hAnsi="Trebuchet MS"/>
              </w:rPr>
              <w:t xml:space="preserve"> Irish</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27.5</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DBE5F1" w:themeFill="accent1" w:themeFillTint="33"/>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16-19</w:t>
            </w:r>
          </w:p>
        </w:tc>
        <w:tc>
          <w:tcPr>
            <w:tcW w:w="2269" w:type="dxa"/>
            <w:gridSpan w:val="2"/>
            <w:shd w:val="clear" w:color="auto" w:fill="DBE5F1" w:themeFill="accent1" w:themeFillTint="33"/>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5.3</w:t>
            </w:r>
          </w:p>
        </w:tc>
      </w:tr>
      <w:tr w:rsidR="00AE4BB9" w:rsidTr="002F5264">
        <w:tc>
          <w:tcPr>
            <w:tcW w:w="3685" w:type="dxa"/>
            <w:shd w:val="clear" w:color="auto" w:fill="B8CCE4" w:themeFill="accent1" w:themeFillTint="66"/>
            <w:vAlign w:val="center"/>
          </w:tcPr>
          <w:p w:rsidR="00AE4BB9" w:rsidRPr="00175C04" w:rsidRDefault="00054961" w:rsidP="00AE4BB9">
            <w:pPr>
              <w:spacing w:before="120" w:after="120"/>
              <w:rPr>
                <w:rFonts w:ascii="Trebuchet MS" w:hAnsi="Trebuchet MS"/>
                <w:lang w:val="en-GB"/>
              </w:rPr>
            </w:pPr>
            <w:r>
              <w:rPr>
                <w:rFonts w:ascii="Trebuchet MS" w:hAnsi="Trebuchet MS"/>
              </w:rPr>
              <w:t>Other w</w:t>
            </w:r>
            <w:r w:rsidR="00AE4BB9" w:rsidRPr="00175C04">
              <w:rPr>
                <w:rFonts w:ascii="Trebuchet MS" w:hAnsi="Trebuchet MS"/>
              </w:rPr>
              <w:t>hite</w:t>
            </w:r>
          </w:p>
        </w:tc>
        <w:tc>
          <w:tcPr>
            <w:tcW w:w="850" w:type="dxa"/>
            <w:tcBorders>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17.7</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B8CCE4" w:themeFill="accent1" w:themeFillTint="66"/>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20-29</w:t>
            </w:r>
          </w:p>
        </w:tc>
        <w:tc>
          <w:tcPr>
            <w:tcW w:w="2269" w:type="dxa"/>
            <w:gridSpan w:val="2"/>
            <w:shd w:val="clear" w:color="auto" w:fill="B8CCE4" w:themeFill="accent1" w:themeFillTint="66"/>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35.7</w:t>
            </w:r>
          </w:p>
        </w:tc>
      </w:tr>
      <w:tr w:rsidR="00AE4BB9" w:rsidTr="002F5264">
        <w:tc>
          <w:tcPr>
            <w:tcW w:w="3685" w:type="dxa"/>
            <w:shd w:val="clear" w:color="auto" w:fill="DBE5F1" w:themeFill="accent1" w:themeFillTint="33"/>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Mixed ethnic groups</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3.2</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DBE5F1" w:themeFill="accent1" w:themeFillTint="33"/>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30-44</w:t>
            </w:r>
          </w:p>
        </w:tc>
        <w:tc>
          <w:tcPr>
            <w:tcW w:w="2269" w:type="dxa"/>
            <w:gridSpan w:val="2"/>
            <w:shd w:val="clear" w:color="auto" w:fill="DBE5F1" w:themeFill="accent1" w:themeFillTint="33"/>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26.6</w:t>
            </w:r>
          </w:p>
        </w:tc>
      </w:tr>
      <w:tr w:rsidR="00AE4BB9" w:rsidTr="002F5264">
        <w:tc>
          <w:tcPr>
            <w:tcW w:w="3685" w:type="dxa"/>
            <w:shd w:val="clear" w:color="auto" w:fill="B8CCE4" w:themeFill="accent1" w:themeFillTint="66"/>
            <w:vAlign w:val="center"/>
          </w:tcPr>
          <w:p w:rsidR="00AE4BB9" w:rsidRPr="00175C04" w:rsidRDefault="00054961" w:rsidP="00AE4BB9">
            <w:pPr>
              <w:spacing w:before="120" w:after="120"/>
              <w:rPr>
                <w:rFonts w:ascii="Trebuchet MS" w:hAnsi="Trebuchet MS"/>
                <w:lang w:val="en-GB"/>
              </w:rPr>
            </w:pPr>
            <w:r>
              <w:rPr>
                <w:rFonts w:ascii="Trebuchet MS" w:hAnsi="Trebuchet MS"/>
              </w:rPr>
              <w:t>Asian/</w:t>
            </w:r>
            <w:r w:rsidR="00AE4BB9" w:rsidRPr="00175C04">
              <w:rPr>
                <w:rFonts w:ascii="Trebuchet MS" w:hAnsi="Trebuchet MS"/>
              </w:rPr>
              <w:t>Asian British</w:t>
            </w:r>
          </w:p>
        </w:tc>
        <w:tc>
          <w:tcPr>
            <w:tcW w:w="850" w:type="dxa"/>
            <w:tcBorders>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44.9</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B8CCE4" w:themeFill="accent1" w:themeFillTint="66"/>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45-59</w:t>
            </w:r>
          </w:p>
        </w:tc>
        <w:tc>
          <w:tcPr>
            <w:tcW w:w="2269" w:type="dxa"/>
            <w:gridSpan w:val="2"/>
            <w:shd w:val="clear" w:color="auto" w:fill="B8CCE4" w:themeFill="accent1" w:themeFillTint="66"/>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11.4</w:t>
            </w:r>
          </w:p>
        </w:tc>
      </w:tr>
      <w:tr w:rsidR="00AE4BB9" w:rsidTr="002F5264">
        <w:tc>
          <w:tcPr>
            <w:tcW w:w="3685" w:type="dxa"/>
            <w:shd w:val="clear" w:color="auto" w:fill="DBE5F1" w:themeFill="accent1" w:themeFillTint="33"/>
            <w:vAlign w:val="center"/>
          </w:tcPr>
          <w:p w:rsidR="00AE4BB9" w:rsidRPr="00175C04" w:rsidRDefault="00054961" w:rsidP="00AE4BB9">
            <w:pPr>
              <w:spacing w:before="120" w:after="120"/>
              <w:rPr>
                <w:rFonts w:ascii="Trebuchet MS" w:hAnsi="Trebuchet MS"/>
                <w:lang w:val="en-GB"/>
              </w:rPr>
            </w:pPr>
            <w:r>
              <w:rPr>
                <w:rFonts w:ascii="Trebuchet MS" w:hAnsi="Trebuchet MS"/>
              </w:rPr>
              <w:t>Black/African/Caribbean/b</w:t>
            </w:r>
            <w:r w:rsidR="00AE4BB9" w:rsidRPr="00175C04">
              <w:rPr>
                <w:rFonts w:ascii="Trebuchet MS" w:hAnsi="Trebuchet MS"/>
              </w:rPr>
              <w:t>lack British</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4.5</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DBE5F1" w:themeFill="accent1" w:themeFillTint="33"/>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60-64</w:t>
            </w:r>
          </w:p>
        </w:tc>
        <w:tc>
          <w:tcPr>
            <w:tcW w:w="2269" w:type="dxa"/>
            <w:gridSpan w:val="2"/>
            <w:shd w:val="clear" w:color="auto" w:fill="DBE5F1" w:themeFill="accent1" w:themeFillTint="33"/>
            <w:vAlign w:val="center"/>
          </w:tcPr>
          <w:p w:rsidR="00AE4BB9" w:rsidRPr="00175C04" w:rsidRDefault="00AE4BB9" w:rsidP="00AE4BB9">
            <w:pPr>
              <w:spacing w:before="60" w:after="60"/>
              <w:jc w:val="center"/>
              <w:rPr>
                <w:rFonts w:ascii="Trebuchet MS" w:hAnsi="Trebuchet MS"/>
                <w:lang w:val="en-GB"/>
              </w:rPr>
            </w:pPr>
            <w:r w:rsidRPr="00175C04">
              <w:rPr>
                <w:rFonts w:ascii="Trebuchet MS" w:hAnsi="Trebuchet MS"/>
              </w:rPr>
              <w:t>1.9</w:t>
            </w:r>
          </w:p>
        </w:tc>
      </w:tr>
      <w:tr w:rsidR="00AE4BB9" w:rsidTr="002F5264">
        <w:tc>
          <w:tcPr>
            <w:tcW w:w="3685" w:type="dxa"/>
            <w:tcBorders>
              <w:bottom w:val="single" w:sz="8" w:space="0" w:color="4F81BD" w:themeColor="accent1"/>
            </w:tcBorders>
            <w:shd w:val="clear" w:color="auto" w:fill="B8CCE4" w:themeFill="accent1" w:themeFillTint="66"/>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Other ethnic group</w:t>
            </w:r>
          </w:p>
        </w:tc>
        <w:tc>
          <w:tcPr>
            <w:tcW w:w="850" w:type="dxa"/>
            <w:tcBorders>
              <w:bottom w:val="single" w:sz="8" w:space="0" w:color="4F81BD" w:themeColor="accent1"/>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2.2</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B8CCE4" w:themeFill="accent1" w:themeFillTint="66"/>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65-74</w:t>
            </w:r>
          </w:p>
        </w:tc>
        <w:tc>
          <w:tcPr>
            <w:tcW w:w="2269" w:type="dxa"/>
            <w:gridSpan w:val="2"/>
            <w:shd w:val="clear" w:color="auto" w:fill="B8CCE4" w:themeFill="accent1" w:themeFillTint="66"/>
            <w:vAlign w:val="center"/>
          </w:tcPr>
          <w:p w:rsidR="00AE4BB9" w:rsidRDefault="00AE4BB9" w:rsidP="00AE4BB9">
            <w:pPr>
              <w:spacing w:before="60" w:after="60"/>
              <w:jc w:val="center"/>
            </w:pPr>
            <w:r w:rsidRPr="00175C04">
              <w:rPr>
                <w:rFonts w:ascii="Trebuchet MS" w:hAnsi="Trebuchet MS"/>
              </w:rPr>
              <w:t>3.3</w:t>
            </w:r>
          </w:p>
        </w:tc>
      </w:tr>
      <w:tr w:rsidR="00AE4BB9" w:rsidTr="002F5264">
        <w:tc>
          <w:tcPr>
            <w:tcW w:w="3685" w:type="dxa"/>
            <w:tcBorders>
              <w:left w:val="nil"/>
              <w:right w:val="nil"/>
            </w:tcBorders>
            <w:vAlign w:val="center"/>
          </w:tcPr>
          <w:p w:rsidR="00AE4BB9" w:rsidRPr="00175C04" w:rsidRDefault="00AE4BB9" w:rsidP="00AE4BB9">
            <w:pPr>
              <w:spacing w:before="120" w:after="120"/>
              <w:rPr>
                <w:rFonts w:ascii="Trebuchet MS" w:hAnsi="Trebuchet MS"/>
                <w:b/>
                <w:bCs/>
              </w:rPr>
            </w:pPr>
          </w:p>
        </w:tc>
        <w:tc>
          <w:tcPr>
            <w:tcW w:w="850" w:type="dxa"/>
            <w:tcBorders>
              <w:left w:val="nil"/>
              <w:right w:val="nil"/>
            </w:tcBorders>
            <w:vAlign w:val="center"/>
          </w:tcPr>
          <w:p w:rsidR="00AE4BB9" w:rsidRPr="00175C04" w:rsidRDefault="00AE4BB9" w:rsidP="00AE4BB9">
            <w:pPr>
              <w:spacing w:before="120" w:after="120"/>
              <w:jc w:val="center"/>
              <w:rPr>
                <w:rFonts w:ascii="Trebuchet MS" w:hAnsi="Trebuchet MS"/>
                <w:b/>
                <w:bCs/>
              </w:rPr>
            </w:pPr>
          </w:p>
        </w:tc>
        <w:tc>
          <w:tcPr>
            <w:tcW w:w="567" w:type="dxa"/>
            <w:tcBorders>
              <w:top w:val="nil"/>
              <w:left w:val="nil"/>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tcBorders>
            <w:shd w:val="clear" w:color="auto" w:fill="DBE5F1" w:themeFill="accent1" w:themeFillTint="33"/>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75-84</w:t>
            </w:r>
          </w:p>
        </w:tc>
        <w:tc>
          <w:tcPr>
            <w:tcW w:w="2269" w:type="dxa"/>
            <w:gridSpan w:val="2"/>
            <w:shd w:val="clear" w:color="auto" w:fill="DBE5F1" w:themeFill="accent1" w:themeFillTint="33"/>
            <w:vAlign w:val="center"/>
          </w:tcPr>
          <w:p w:rsidR="00AE4BB9" w:rsidRDefault="00AE4BB9" w:rsidP="00AE4BB9">
            <w:pPr>
              <w:spacing w:before="60" w:after="60"/>
              <w:jc w:val="center"/>
            </w:pPr>
            <w:r w:rsidRPr="00175C04">
              <w:rPr>
                <w:rFonts w:ascii="Trebuchet MS" w:hAnsi="Trebuchet MS"/>
              </w:rPr>
              <w:t>2.0</w:t>
            </w:r>
          </w:p>
        </w:tc>
      </w:tr>
      <w:tr w:rsidR="00AE4BB9" w:rsidTr="002F5264">
        <w:tc>
          <w:tcPr>
            <w:tcW w:w="3685" w:type="dxa"/>
            <w:shd w:val="clear" w:color="auto" w:fill="95B3D7" w:themeFill="accent1" w:themeFillTint="99"/>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b/>
                <w:bCs/>
              </w:rPr>
              <w:t>Country of birth</w:t>
            </w:r>
          </w:p>
        </w:tc>
        <w:tc>
          <w:tcPr>
            <w:tcW w:w="850" w:type="dxa"/>
            <w:tcBorders>
              <w:right w:val="single" w:sz="8" w:space="0" w:color="4F81BD" w:themeColor="accent1"/>
            </w:tcBorders>
            <w:shd w:val="clear" w:color="auto" w:fill="95B3D7" w:themeFill="accent1" w:themeFillTint="99"/>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b/>
                <w:bCs/>
              </w:rPr>
              <w:t>%</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2268" w:type="dxa"/>
            <w:tcBorders>
              <w:left w:val="single" w:sz="8" w:space="0" w:color="4F81BD" w:themeColor="accent1"/>
              <w:bottom w:val="single" w:sz="8" w:space="0" w:color="4F81BD" w:themeColor="accent1"/>
            </w:tcBorders>
            <w:shd w:val="clear" w:color="auto" w:fill="B8CCE4" w:themeFill="accent1" w:themeFillTint="66"/>
            <w:vAlign w:val="center"/>
          </w:tcPr>
          <w:p w:rsidR="00AE4BB9" w:rsidRPr="00175C04" w:rsidRDefault="00AE4BB9" w:rsidP="0036745C">
            <w:pPr>
              <w:spacing w:before="120" w:after="120"/>
              <w:ind w:left="113"/>
              <w:rPr>
                <w:rFonts w:ascii="Trebuchet MS" w:hAnsi="Trebuchet MS"/>
                <w:lang w:val="en-GB"/>
              </w:rPr>
            </w:pPr>
            <w:r w:rsidRPr="00175C04">
              <w:rPr>
                <w:rFonts w:ascii="Trebuchet MS" w:hAnsi="Trebuchet MS"/>
              </w:rPr>
              <w:t>85 and over</w:t>
            </w:r>
          </w:p>
        </w:tc>
        <w:tc>
          <w:tcPr>
            <w:tcW w:w="2269" w:type="dxa"/>
            <w:gridSpan w:val="2"/>
            <w:tcBorders>
              <w:bottom w:val="single" w:sz="8" w:space="0" w:color="4F81BD" w:themeColor="accent1"/>
            </w:tcBorders>
            <w:shd w:val="clear" w:color="auto" w:fill="B8CCE4" w:themeFill="accent1" w:themeFillTint="66"/>
            <w:vAlign w:val="center"/>
          </w:tcPr>
          <w:p w:rsidR="00AE4BB9" w:rsidRDefault="00AE4BB9" w:rsidP="00AE4BB9">
            <w:pPr>
              <w:jc w:val="center"/>
            </w:pPr>
            <w:r w:rsidRPr="00175C04">
              <w:rPr>
                <w:rFonts w:ascii="Trebuchet MS" w:hAnsi="Trebuchet MS"/>
              </w:rPr>
              <w:t>0.2</w:t>
            </w:r>
          </w:p>
        </w:tc>
      </w:tr>
      <w:tr w:rsidR="00AE4BB9" w:rsidTr="002F5264">
        <w:tc>
          <w:tcPr>
            <w:tcW w:w="3685" w:type="dxa"/>
            <w:shd w:val="clear" w:color="auto" w:fill="DBE5F1" w:themeFill="accent1" w:themeFillTint="33"/>
            <w:vAlign w:val="center"/>
          </w:tcPr>
          <w:p w:rsidR="00AE4BB9" w:rsidRPr="00175C04" w:rsidRDefault="00054961" w:rsidP="00AE4BB9">
            <w:pPr>
              <w:spacing w:before="120" w:after="120"/>
              <w:rPr>
                <w:rFonts w:ascii="Trebuchet MS" w:hAnsi="Trebuchet MS"/>
                <w:lang w:val="en-GB"/>
              </w:rPr>
            </w:pPr>
            <w:r>
              <w:rPr>
                <w:rFonts w:ascii="Trebuchet MS" w:hAnsi="Trebuchet MS"/>
              </w:rPr>
              <w:t>United K</w:t>
            </w:r>
            <w:r w:rsidR="00AE4BB9" w:rsidRPr="00175C04">
              <w:rPr>
                <w:rFonts w:ascii="Trebuchet MS" w:hAnsi="Trebuchet MS"/>
              </w:rPr>
              <w:t>ingdom</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49.3</w:t>
            </w:r>
          </w:p>
        </w:tc>
        <w:tc>
          <w:tcPr>
            <w:tcW w:w="567" w:type="dxa"/>
            <w:tcBorders>
              <w:top w:val="nil"/>
              <w:left w:val="single" w:sz="8" w:space="0" w:color="4F81BD" w:themeColor="accent1"/>
              <w:bottom w:val="nil"/>
              <w:right w:val="nil"/>
            </w:tcBorders>
            <w:vAlign w:val="center"/>
          </w:tcPr>
          <w:p w:rsidR="00AE4BB9" w:rsidRDefault="00AE4BB9" w:rsidP="00AE4BB9">
            <w:pPr>
              <w:spacing w:before="120" w:after="120"/>
            </w:pPr>
          </w:p>
        </w:tc>
        <w:tc>
          <w:tcPr>
            <w:tcW w:w="4537" w:type="dxa"/>
            <w:gridSpan w:val="3"/>
            <w:tcBorders>
              <w:left w:val="nil"/>
              <w:right w:val="nil"/>
            </w:tcBorders>
            <w:vAlign w:val="center"/>
          </w:tcPr>
          <w:p w:rsidR="00AE4BB9" w:rsidRDefault="00AE4BB9" w:rsidP="00AE4BB9">
            <w:pPr>
              <w:spacing w:before="120" w:after="120"/>
            </w:pPr>
          </w:p>
        </w:tc>
      </w:tr>
      <w:tr w:rsidR="00AE4BB9" w:rsidTr="002F5264">
        <w:trPr>
          <w:trHeight w:val="575"/>
        </w:trPr>
        <w:tc>
          <w:tcPr>
            <w:tcW w:w="3685" w:type="dxa"/>
            <w:shd w:val="clear" w:color="auto" w:fill="B8CCE4" w:themeFill="accent1" w:themeFillTint="66"/>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EU</w:t>
            </w:r>
          </w:p>
        </w:tc>
        <w:tc>
          <w:tcPr>
            <w:tcW w:w="850" w:type="dxa"/>
            <w:tcBorders>
              <w:right w:val="single" w:sz="8" w:space="0" w:color="4F81BD" w:themeColor="accent1"/>
            </w:tcBorders>
            <w:shd w:val="clear" w:color="auto" w:fill="B8CCE4" w:themeFill="accent1" w:themeFillTint="66"/>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13.6</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4537" w:type="dxa"/>
            <w:gridSpan w:val="3"/>
            <w:tcBorders>
              <w:left w:val="single" w:sz="8" w:space="0" w:color="4F81BD" w:themeColor="accent1"/>
            </w:tcBorders>
            <w:shd w:val="clear" w:color="auto" w:fill="95B3D7" w:themeFill="accent1" w:themeFillTint="99"/>
            <w:vAlign w:val="center"/>
          </w:tcPr>
          <w:p w:rsidR="00AE4BB9" w:rsidRDefault="00AE4BB9" w:rsidP="00AE4BB9">
            <w:pPr>
              <w:spacing w:before="120" w:after="120"/>
            </w:pPr>
            <w:r w:rsidRPr="00175C04">
              <w:rPr>
                <w:rFonts w:ascii="Trebuchet MS" w:hAnsi="Trebuchet MS"/>
                <w:b/>
                <w:bCs/>
              </w:rPr>
              <w:t>Deprivation rank (based on Index of Multiple Deprivation score)</w:t>
            </w:r>
          </w:p>
        </w:tc>
      </w:tr>
      <w:tr w:rsidR="00AE4BB9" w:rsidTr="002F5264">
        <w:tc>
          <w:tcPr>
            <w:tcW w:w="3685" w:type="dxa"/>
            <w:shd w:val="clear" w:color="auto" w:fill="DBE5F1" w:themeFill="accent1" w:themeFillTint="33"/>
            <w:vAlign w:val="center"/>
          </w:tcPr>
          <w:p w:rsidR="00AE4BB9" w:rsidRPr="00175C04" w:rsidRDefault="00AE4BB9" w:rsidP="00AE4BB9">
            <w:pPr>
              <w:spacing w:before="120" w:after="120"/>
              <w:rPr>
                <w:rFonts w:ascii="Trebuchet MS" w:hAnsi="Trebuchet MS"/>
                <w:lang w:val="en-GB"/>
              </w:rPr>
            </w:pPr>
            <w:r w:rsidRPr="00175C04">
              <w:rPr>
                <w:rFonts w:ascii="Trebuchet MS" w:hAnsi="Trebuchet MS"/>
              </w:rPr>
              <w:t>Other countries</w:t>
            </w:r>
          </w:p>
        </w:tc>
        <w:tc>
          <w:tcPr>
            <w:tcW w:w="850" w:type="dxa"/>
            <w:tcBorders>
              <w:right w:val="single" w:sz="8" w:space="0" w:color="4F81BD" w:themeColor="accent1"/>
            </w:tcBorders>
            <w:shd w:val="clear" w:color="auto" w:fill="DBE5F1" w:themeFill="accent1" w:themeFillTint="33"/>
            <w:vAlign w:val="center"/>
          </w:tcPr>
          <w:p w:rsidR="00AE4BB9" w:rsidRPr="00175C04" w:rsidRDefault="00AE4BB9" w:rsidP="00AE4BB9">
            <w:pPr>
              <w:spacing w:before="120" w:after="120"/>
              <w:jc w:val="center"/>
              <w:rPr>
                <w:rFonts w:ascii="Trebuchet MS" w:hAnsi="Trebuchet MS"/>
                <w:lang w:val="en-GB"/>
              </w:rPr>
            </w:pPr>
            <w:r w:rsidRPr="00175C04">
              <w:rPr>
                <w:rFonts w:ascii="Trebuchet MS" w:hAnsi="Trebuchet MS"/>
              </w:rPr>
              <w:t>37.1</w:t>
            </w:r>
          </w:p>
        </w:tc>
        <w:tc>
          <w:tcPr>
            <w:tcW w:w="567" w:type="dxa"/>
            <w:tcBorders>
              <w:top w:val="nil"/>
              <w:left w:val="single" w:sz="8" w:space="0" w:color="4F81BD" w:themeColor="accent1"/>
              <w:bottom w:val="nil"/>
              <w:right w:val="single" w:sz="8" w:space="0" w:color="4F81BD" w:themeColor="accent1"/>
            </w:tcBorders>
            <w:vAlign w:val="center"/>
          </w:tcPr>
          <w:p w:rsidR="00AE4BB9" w:rsidRDefault="00AE4BB9" w:rsidP="00AE4BB9">
            <w:pPr>
              <w:spacing w:before="120" w:after="120"/>
            </w:pPr>
          </w:p>
        </w:tc>
        <w:tc>
          <w:tcPr>
            <w:tcW w:w="4537" w:type="dxa"/>
            <w:gridSpan w:val="3"/>
            <w:tcBorders>
              <w:left w:val="single" w:sz="8" w:space="0" w:color="4F81BD" w:themeColor="accent1"/>
            </w:tcBorders>
            <w:shd w:val="clear" w:color="auto" w:fill="B8CCE4" w:themeFill="accent1" w:themeFillTint="66"/>
            <w:vAlign w:val="center"/>
          </w:tcPr>
          <w:p w:rsidR="00AE4BB9" w:rsidRDefault="00AE4BB9" w:rsidP="00AE4BB9">
            <w:pPr>
              <w:spacing w:before="120" w:after="120"/>
            </w:pPr>
            <w:r w:rsidRPr="00175C04">
              <w:rPr>
                <w:rFonts w:ascii="Trebuchet MS" w:hAnsi="Trebuchet MS"/>
              </w:rPr>
              <w:t>542 most deprive</w:t>
            </w:r>
            <w:r>
              <w:rPr>
                <w:rFonts w:ascii="Trebuchet MS" w:hAnsi="Trebuchet MS"/>
              </w:rPr>
              <w:t>d out of 7529 wards in England.</w:t>
            </w:r>
          </w:p>
        </w:tc>
      </w:tr>
    </w:tbl>
    <w:p w:rsidR="002F5264" w:rsidRDefault="002F5264" w:rsidP="00AE4BB9">
      <w:pPr>
        <w:sectPr w:rsidR="002F5264" w:rsidSect="00AE4BB9">
          <w:footerReference w:type="default" r:id="rId10"/>
          <w:pgSz w:w="11906" w:h="16838"/>
          <w:pgMar w:top="1134" w:right="1134" w:bottom="851" w:left="1134" w:header="709" w:footer="709" w:gutter="0"/>
          <w:cols w:space="708"/>
          <w:docGrid w:linePitch="381"/>
        </w:sectPr>
      </w:pPr>
    </w:p>
    <w:tbl>
      <w:tblPr>
        <w:tblStyle w:val="TableGrid"/>
        <w:tblW w:w="9639" w:type="dxa"/>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685"/>
        <w:gridCol w:w="851"/>
        <w:gridCol w:w="567"/>
        <w:gridCol w:w="2977"/>
        <w:gridCol w:w="1559"/>
      </w:tblGrid>
      <w:tr w:rsidR="00A333FB" w:rsidTr="00A333FB">
        <w:tc>
          <w:tcPr>
            <w:tcW w:w="3685" w:type="dxa"/>
            <w:shd w:val="clear" w:color="auto" w:fill="95B3D7" w:themeFill="accent1" w:themeFillTint="99"/>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b/>
                <w:bCs/>
              </w:rPr>
              <w:t>Car or van availability</w:t>
            </w:r>
          </w:p>
        </w:tc>
        <w:tc>
          <w:tcPr>
            <w:tcW w:w="851" w:type="dxa"/>
            <w:shd w:val="clear" w:color="auto" w:fill="95B3D7" w:themeFill="accent1" w:themeFillTint="99"/>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b/>
                <w:bCs/>
              </w:rPr>
              <w:t>%</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tcBorders>
            <w:shd w:val="clear" w:color="auto" w:fill="95B3D7" w:themeFill="accent1" w:themeFillTint="99"/>
            <w:vAlign w:val="center"/>
          </w:tcPr>
          <w:p w:rsidR="00A333FB" w:rsidRPr="002F5264" w:rsidRDefault="00A333FB" w:rsidP="00A333FB">
            <w:pPr>
              <w:spacing w:before="120" w:after="120"/>
              <w:rPr>
                <w:rFonts w:ascii="Trebuchet MS" w:hAnsi="Trebuchet MS"/>
                <w:lang w:val="en-GB"/>
              </w:rPr>
            </w:pPr>
            <w:r w:rsidRPr="002F5264">
              <w:rPr>
                <w:rFonts w:ascii="Trebuchet MS" w:hAnsi="Trebuchet MS"/>
                <w:b/>
                <w:bCs/>
              </w:rPr>
              <w:t xml:space="preserve">Economically active </w:t>
            </w:r>
          </w:p>
        </w:tc>
        <w:tc>
          <w:tcPr>
            <w:tcW w:w="1559" w:type="dxa"/>
            <w:shd w:val="clear" w:color="auto" w:fill="95B3D7" w:themeFill="accent1" w:themeFillTint="99"/>
            <w:vAlign w:val="center"/>
          </w:tcPr>
          <w:p w:rsidR="00A333FB" w:rsidRPr="002F5264" w:rsidRDefault="00A333FB" w:rsidP="00A333FB">
            <w:pPr>
              <w:spacing w:before="120" w:after="120"/>
              <w:jc w:val="center"/>
              <w:rPr>
                <w:rFonts w:ascii="Trebuchet MS" w:hAnsi="Trebuchet MS"/>
                <w:lang w:val="en-GB"/>
              </w:rPr>
            </w:pPr>
            <w:r w:rsidRPr="002F5264">
              <w:rPr>
                <w:rFonts w:ascii="Trebuchet MS" w:hAnsi="Trebuchet MS"/>
                <w:b/>
                <w:bCs/>
              </w:rPr>
              <w:t>%</w:t>
            </w:r>
          </w:p>
        </w:tc>
      </w:tr>
      <w:tr w:rsidR="00A333FB" w:rsidTr="00054961">
        <w:tc>
          <w:tcPr>
            <w:tcW w:w="3685" w:type="dxa"/>
            <w:shd w:val="clear" w:color="auto" w:fill="DBE5F1" w:themeFill="accent1" w:themeFillTint="33"/>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No cars or vans in household</w:t>
            </w:r>
          </w:p>
        </w:tc>
        <w:tc>
          <w:tcPr>
            <w:tcW w:w="851" w:type="dxa"/>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73.7</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bottom w:val="single" w:sz="8" w:space="0" w:color="4F81BD" w:themeColor="accent1"/>
            </w:tcBorders>
            <w:shd w:val="clear" w:color="auto" w:fill="B8CCE4" w:themeFill="accent1" w:themeFillTint="66"/>
            <w:vAlign w:val="center"/>
          </w:tcPr>
          <w:p w:rsidR="00A333FB" w:rsidRPr="002F5264" w:rsidRDefault="00A333FB" w:rsidP="00A333FB">
            <w:pPr>
              <w:spacing w:before="120" w:after="120"/>
              <w:rPr>
                <w:rFonts w:ascii="Trebuchet MS" w:hAnsi="Trebuchet MS"/>
                <w:lang w:val="en-GB"/>
              </w:rPr>
            </w:pPr>
            <w:r w:rsidRPr="002F5264">
              <w:rPr>
                <w:rFonts w:ascii="Trebuchet MS" w:hAnsi="Trebuchet MS"/>
              </w:rPr>
              <w:t>Economically active</w:t>
            </w:r>
          </w:p>
        </w:tc>
        <w:tc>
          <w:tcPr>
            <w:tcW w:w="1559" w:type="dxa"/>
            <w:tcBorders>
              <w:bottom w:val="single" w:sz="8" w:space="0" w:color="4F81BD" w:themeColor="accent1"/>
            </w:tcBorders>
            <w:shd w:val="clear" w:color="auto" w:fill="B8CCE4" w:themeFill="accent1" w:themeFillTint="66"/>
            <w:vAlign w:val="center"/>
          </w:tcPr>
          <w:p w:rsidR="00A333FB" w:rsidRPr="002F5264" w:rsidRDefault="00A333FB" w:rsidP="00A333FB">
            <w:pPr>
              <w:spacing w:before="120" w:after="120"/>
              <w:jc w:val="center"/>
              <w:rPr>
                <w:rFonts w:ascii="Trebuchet MS" w:hAnsi="Trebuchet MS"/>
                <w:lang w:val="en-GB"/>
              </w:rPr>
            </w:pPr>
            <w:r w:rsidRPr="002F5264">
              <w:rPr>
                <w:rFonts w:ascii="Trebuchet MS" w:hAnsi="Trebuchet MS"/>
              </w:rPr>
              <w:t>58.3</w:t>
            </w:r>
          </w:p>
        </w:tc>
      </w:tr>
      <w:tr w:rsidR="00A333FB" w:rsidTr="00054961">
        <w:tc>
          <w:tcPr>
            <w:tcW w:w="3685" w:type="dxa"/>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1 car or van in household</w:t>
            </w:r>
          </w:p>
        </w:tc>
        <w:tc>
          <w:tcPr>
            <w:tcW w:w="851" w:type="dxa"/>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22.7</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bottom w:val="single" w:sz="8" w:space="0" w:color="4F81BD" w:themeColor="accent1"/>
            </w:tcBorders>
            <w:shd w:val="clear" w:color="auto" w:fill="DBE5F1" w:themeFill="accent1" w:themeFillTint="33"/>
            <w:vAlign w:val="center"/>
          </w:tcPr>
          <w:p w:rsidR="00A333FB" w:rsidRPr="002F5264" w:rsidRDefault="00A333FB" w:rsidP="00A333FB">
            <w:pPr>
              <w:spacing w:before="120" w:after="120"/>
              <w:rPr>
                <w:rFonts w:ascii="Trebuchet MS" w:hAnsi="Trebuchet MS"/>
                <w:lang w:val="en-GB"/>
              </w:rPr>
            </w:pPr>
            <w:r w:rsidRPr="002F5264">
              <w:rPr>
                <w:rFonts w:ascii="Trebuchet MS" w:hAnsi="Trebuchet MS"/>
              </w:rPr>
              <w:t>Economically inactive</w:t>
            </w:r>
          </w:p>
        </w:tc>
        <w:tc>
          <w:tcPr>
            <w:tcW w:w="1559" w:type="dxa"/>
            <w:tcBorders>
              <w:bottom w:val="single" w:sz="8" w:space="0" w:color="4F81BD" w:themeColor="accent1"/>
            </w:tcBorders>
            <w:shd w:val="clear" w:color="auto" w:fill="DBE5F1" w:themeFill="accent1" w:themeFillTint="33"/>
            <w:vAlign w:val="center"/>
          </w:tcPr>
          <w:p w:rsidR="00A333FB" w:rsidRPr="002F5264" w:rsidRDefault="00A333FB" w:rsidP="00A333FB">
            <w:pPr>
              <w:spacing w:before="120" w:after="120"/>
              <w:jc w:val="center"/>
              <w:rPr>
                <w:rFonts w:ascii="Trebuchet MS" w:hAnsi="Trebuchet MS"/>
                <w:lang w:val="en-GB"/>
              </w:rPr>
            </w:pPr>
            <w:r w:rsidRPr="002F5264">
              <w:rPr>
                <w:rFonts w:ascii="Trebuchet MS" w:hAnsi="Trebuchet MS"/>
              </w:rPr>
              <w:t>41.7</w:t>
            </w:r>
          </w:p>
        </w:tc>
      </w:tr>
      <w:tr w:rsidR="00A333FB" w:rsidTr="00054961">
        <w:tc>
          <w:tcPr>
            <w:tcW w:w="3685" w:type="dxa"/>
            <w:shd w:val="clear" w:color="auto" w:fill="DBE5F1" w:themeFill="accent1" w:themeFillTint="33"/>
            <w:vAlign w:val="center"/>
          </w:tcPr>
          <w:p w:rsidR="00A333FB" w:rsidRPr="00A333FB" w:rsidRDefault="00054961" w:rsidP="00A333FB">
            <w:pPr>
              <w:spacing w:before="120" w:after="120"/>
              <w:rPr>
                <w:rFonts w:ascii="Trebuchet MS" w:hAnsi="Trebuchet MS"/>
                <w:lang w:val="en-GB"/>
              </w:rPr>
            </w:pPr>
            <w:r>
              <w:rPr>
                <w:rFonts w:ascii="Trebuchet MS" w:hAnsi="Trebuchet MS"/>
              </w:rPr>
              <w:t>2 or more cars/</w:t>
            </w:r>
            <w:r w:rsidR="00A333FB" w:rsidRPr="00A333FB">
              <w:rPr>
                <w:rFonts w:ascii="Trebuchet MS" w:hAnsi="Trebuchet MS"/>
              </w:rPr>
              <w:t>vans in household</w:t>
            </w:r>
          </w:p>
        </w:tc>
        <w:tc>
          <w:tcPr>
            <w:tcW w:w="851" w:type="dxa"/>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3.6</w:t>
            </w:r>
          </w:p>
        </w:tc>
        <w:tc>
          <w:tcPr>
            <w:tcW w:w="567" w:type="dxa"/>
            <w:tcBorders>
              <w:top w:val="nil"/>
              <w:left w:val="single" w:sz="8" w:space="0" w:color="4F81BD" w:themeColor="accent1"/>
              <w:bottom w:val="nil"/>
              <w:right w:val="nil"/>
            </w:tcBorders>
            <w:vAlign w:val="center"/>
          </w:tcPr>
          <w:p w:rsidR="00A333FB" w:rsidRPr="002F5264" w:rsidRDefault="00A333FB" w:rsidP="00A333FB">
            <w:pPr>
              <w:spacing w:before="120" w:after="120"/>
              <w:rPr>
                <w:rFonts w:ascii="Trebuchet MS" w:hAnsi="Trebuchet MS"/>
              </w:rPr>
            </w:pPr>
          </w:p>
        </w:tc>
        <w:tc>
          <w:tcPr>
            <w:tcW w:w="2977" w:type="dxa"/>
            <w:tcBorders>
              <w:top w:val="single" w:sz="8" w:space="0" w:color="4F81BD" w:themeColor="accent1"/>
              <w:left w:val="nil"/>
              <w:bottom w:val="nil"/>
              <w:right w:val="nil"/>
            </w:tcBorders>
            <w:shd w:val="clear" w:color="auto" w:fill="FFFFFF" w:themeFill="background1"/>
            <w:vAlign w:val="center"/>
          </w:tcPr>
          <w:p w:rsidR="00A333FB" w:rsidRPr="002F5264" w:rsidRDefault="00A333FB" w:rsidP="00A333FB">
            <w:pPr>
              <w:spacing w:before="120" w:after="120"/>
              <w:rPr>
                <w:rFonts w:ascii="Trebuchet MS" w:hAnsi="Trebuchet MS"/>
                <w:lang w:val="en-GB"/>
              </w:rPr>
            </w:pPr>
          </w:p>
        </w:tc>
        <w:tc>
          <w:tcPr>
            <w:tcW w:w="1559" w:type="dxa"/>
            <w:tcBorders>
              <w:top w:val="single" w:sz="8" w:space="0" w:color="4F81BD" w:themeColor="accent1"/>
              <w:left w:val="nil"/>
              <w:bottom w:val="nil"/>
              <w:right w:val="nil"/>
            </w:tcBorders>
            <w:shd w:val="clear" w:color="auto" w:fill="FFFFFF" w:themeFill="background1"/>
            <w:vAlign w:val="center"/>
          </w:tcPr>
          <w:p w:rsidR="00A333FB" w:rsidRPr="002F5264" w:rsidRDefault="00A333FB" w:rsidP="00A333FB">
            <w:pPr>
              <w:spacing w:before="120" w:after="120"/>
              <w:jc w:val="center"/>
              <w:rPr>
                <w:rFonts w:ascii="Trebuchet MS" w:hAnsi="Trebuchet MS"/>
                <w:lang w:val="en-GB"/>
              </w:rPr>
            </w:pPr>
          </w:p>
        </w:tc>
      </w:tr>
      <w:tr w:rsidR="00A333FB" w:rsidTr="00054961">
        <w:tc>
          <w:tcPr>
            <w:tcW w:w="3685" w:type="dxa"/>
            <w:tcBorders>
              <w:left w:val="nil"/>
              <w:right w:val="nil"/>
            </w:tcBorders>
            <w:shd w:val="clear" w:color="auto" w:fill="auto"/>
          </w:tcPr>
          <w:p w:rsidR="00A333FB" w:rsidRPr="002F5264" w:rsidRDefault="00A333FB" w:rsidP="00CD3070">
            <w:pPr>
              <w:rPr>
                <w:rFonts w:ascii="Trebuchet MS" w:hAnsi="Trebuchet MS"/>
                <w:lang w:val="en-GB"/>
              </w:rPr>
            </w:pPr>
          </w:p>
        </w:tc>
        <w:tc>
          <w:tcPr>
            <w:tcW w:w="851" w:type="dxa"/>
            <w:tcBorders>
              <w:left w:val="nil"/>
              <w:right w:val="nil"/>
            </w:tcBorders>
            <w:shd w:val="clear" w:color="auto" w:fill="auto"/>
          </w:tcPr>
          <w:p w:rsidR="00A333FB" w:rsidRPr="002F5264" w:rsidRDefault="00A333FB" w:rsidP="00CD3070">
            <w:pPr>
              <w:rPr>
                <w:rFonts w:ascii="Trebuchet MS" w:hAnsi="Trebuchet MS"/>
                <w:lang w:val="en-GB"/>
              </w:rPr>
            </w:pPr>
          </w:p>
        </w:tc>
        <w:tc>
          <w:tcPr>
            <w:tcW w:w="567" w:type="dxa"/>
            <w:tcBorders>
              <w:top w:val="nil"/>
              <w:left w:val="nil"/>
              <w:bottom w:val="nil"/>
              <w:right w:val="nil"/>
            </w:tcBorders>
            <w:vAlign w:val="center"/>
          </w:tcPr>
          <w:p w:rsidR="00A333FB" w:rsidRPr="002F5264" w:rsidRDefault="00A333FB" w:rsidP="00CD3070">
            <w:pPr>
              <w:rPr>
                <w:rFonts w:ascii="Trebuchet MS" w:hAnsi="Trebuchet MS"/>
              </w:rPr>
            </w:pPr>
          </w:p>
        </w:tc>
        <w:tc>
          <w:tcPr>
            <w:tcW w:w="2977" w:type="dxa"/>
            <w:tcBorders>
              <w:top w:val="nil"/>
              <w:left w:val="nil"/>
              <w:bottom w:val="nil"/>
              <w:right w:val="nil"/>
            </w:tcBorders>
            <w:vAlign w:val="center"/>
          </w:tcPr>
          <w:p w:rsidR="00A333FB" w:rsidRPr="002F5264" w:rsidRDefault="00A333FB" w:rsidP="00CD3070">
            <w:pPr>
              <w:rPr>
                <w:rFonts w:ascii="Trebuchet MS" w:hAnsi="Trebuchet MS"/>
              </w:rPr>
            </w:pPr>
          </w:p>
        </w:tc>
        <w:tc>
          <w:tcPr>
            <w:tcW w:w="1559" w:type="dxa"/>
            <w:tcBorders>
              <w:top w:val="nil"/>
              <w:left w:val="nil"/>
              <w:bottom w:val="nil"/>
              <w:right w:val="nil"/>
            </w:tcBorders>
            <w:vAlign w:val="center"/>
          </w:tcPr>
          <w:p w:rsidR="00A333FB" w:rsidRPr="002F5264" w:rsidRDefault="00A333FB" w:rsidP="00CD3070">
            <w:pPr>
              <w:rPr>
                <w:rFonts w:ascii="Trebuchet MS" w:hAnsi="Trebuchet MS"/>
              </w:rPr>
            </w:pPr>
          </w:p>
        </w:tc>
      </w:tr>
      <w:tr w:rsidR="00A333FB" w:rsidTr="00CD3070">
        <w:tc>
          <w:tcPr>
            <w:tcW w:w="3685" w:type="dxa"/>
            <w:shd w:val="clear" w:color="auto" w:fill="95B3D7" w:themeFill="accent1" w:themeFillTint="99"/>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b/>
                <w:bCs/>
              </w:rPr>
              <w:t>Qualifications (over 16s)</w:t>
            </w:r>
          </w:p>
        </w:tc>
        <w:tc>
          <w:tcPr>
            <w:tcW w:w="851" w:type="dxa"/>
            <w:shd w:val="clear" w:color="auto" w:fill="95B3D7" w:themeFill="accent1" w:themeFillTint="99"/>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b/>
                <w:bCs/>
              </w:rPr>
              <w:t>%</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tcBorders>
            <w:shd w:val="clear" w:color="auto" w:fill="95B3D7" w:themeFill="accent1" w:themeFillTint="99"/>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b/>
                <w:bCs/>
              </w:rPr>
              <w:t xml:space="preserve">Students </w:t>
            </w:r>
          </w:p>
        </w:tc>
        <w:tc>
          <w:tcPr>
            <w:tcW w:w="1559" w:type="dxa"/>
            <w:shd w:val="clear" w:color="auto" w:fill="95B3D7" w:themeFill="accent1" w:themeFillTint="99"/>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b/>
                <w:bCs/>
              </w:rPr>
              <w:t>%</w:t>
            </w:r>
          </w:p>
        </w:tc>
      </w:tr>
      <w:tr w:rsidR="00A333FB" w:rsidTr="00CD3070">
        <w:tc>
          <w:tcPr>
            <w:tcW w:w="3685" w:type="dxa"/>
            <w:tcBorders>
              <w:bottom w:val="single" w:sz="8" w:space="0" w:color="4F81BD" w:themeColor="accent1"/>
            </w:tcBorders>
            <w:shd w:val="clear" w:color="auto" w:fill="DBE5F1" w:themeFill="accent1" w:themeFillTint="33"/>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No qualifications</w:t>
            </w:r>
          </w:p>
        </w:tc>
        <w:tc>
          <w:tcPr>
            <w:tcW w:w="851" w:type="dxa"/>
            <w:tcBorders>
              <w:bottom w:val="single" w:sz="8" w:space="0" w:color="4F81BD" w:themeColor="accent1"/>
            </w:tcBorders>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17.2</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tcBorders>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Schoolchildren and full-time students: age 16-17</w:t>
            </w:r>
          </w:p>
        </w:tc>
        <w:tc>
          <w:tcPr>
            <w:tcW w:w="1559" w:type="dxa"/>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1.7</w:t>
            </w:r>
          </w:p>
        </w:tc>
      </w:tr>
      <w:tr w:rsidR="00A333FB" w:rsidTr="00CD3070">
        <w:tc>
          <w:tcPr>
            <w:tcW w:w="3685" w:type="dxa"/>
            <w:tcBorders>
              <w:left w:val="single" w:sz="8" w:space="0" w:color="4F81BD" w:themeColor="accent1"/>
              <w:right w:val="single" w:sz="8" w:space="0" w:color="4F81BD" w:themeColor="accent1"/>
            </w:tcBorders>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Level 1 qualifications</w:t>
            </w:r>
          </w:p>
        </w:tc>
        <w:tc>
          <w:tcPr>
            <w:tcW w:w="851" w:type="dxa"/>
            <w:tcBorders>
              <w:left w:val="single" w:sz="8" w:space="0" w:color="4F81BD" w:themeColor="accent1"/>
              <w:right w:val="single" w:sz="8" w:space="0" w:color="4F81BD" w:themeColor="accent1"/>
            </w:tcBorders>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8.2</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tcBorders>
            <w:shd w:val="clear" w:color="auto" w:fill="DBE5F1" w:themeFill="accent1" w:themeFillTint="33"/>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Schoolchildren and full-time students: age 18 and over</w:t>
            </w:r>
          </w:p>
        </w:tc>
        <w:tc>
          <w:tcPr>
            <w:tcW w:w="1559" w:type="dxa"/>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16.7</w:t>
            </w:r>
          </w:p>
        </w:tc>
      </w:tr>
      <w:tr w:rsidR="00A333FB" w:rsidTr="00CD3070">
        <w:tc>
          <w:tcPr>
            <w:tcW w:w="3685" w:type="dxa"/>
            <w:shd w:val="clear" w:color="auto" w:fill="DBE5F1" w:themeFill="accent1" w:themeFillTint="33"/>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Level 2 qualifications</w:t>
            </w:r>
          </w:p>
        </w:tc>
        <w:tc>
          <w:tcPr>
            <w:tcW w:w="851" w:type="dxa"/>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7.4</w:t>
            </w:r>
          </w:p>
        </w:tc>
        <w:tc>
          <w:tcPr>
            <w:tcW w:w="567" w:type="dxa"/>
            <w:tcBorders>
              <w:top w:val="nil"/>
              <w:left w:val="single" w:sz="8" w:space="0" w:color="4F81BD" w:themeColor="accent1"/>
              <w:bottom w:val="nil"/>
              <w:right w:val="single" w:sz="8" w:space="0" w:color="4F81BD" w:themeColor="accent1"/>
            </w:tcBorders>
            <w:vAlign w:val="center"/>
          </w:tcPr>
          <w:p w:rsidR="00A333FB" w:rsidRPr="002F5264" w:rsidRDefault="00A333FB" w:rsidP="00A333FB">
            <w:pPr>
              <w:spacing w:before="120" w:after="120"/>
              <w:rPr>
                <w:rFonts w:ascii="Trebuchet MS" w:hAnsi="Trebuchet MS"/>
              </w:rPr>
            </w:pPr>
          </w:p>
        </w:tc>
        <w:tc>
          <w:tcPr>
            <w:tcW w:w="2977" w:type="dxa"/>
            <w:tcBorders>
              <w:left w:val="single" w:sz="8" w:space="0" w:color="4F81BD" w:themeColor="accent1"/>
            </w:tcBorders>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Full-time students (18-74) economically active: in employment</w:t>
            </w:r>
          </w:p>
        </w:tc>
        <w:tc>
          <w:tcPr>
            <w:tcW w:w="1559" w:type="dxa"/>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4.2</w:t>
            </w:r>
          </w:p>
        </w:tc>
      </w:tr>
      <w:tr w:rsidR="00A333FB" w:rsidTr="00CD3070">
        <w:tc>
          <w:tcPr>
            <w:tcW w:w="3685" w:type="dxa"/>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 xml:space="preserve">Apprenticeship </w:t>
            </w:r>
          </w:p>
        </w:tc>
        <w:tc>
          <w:tcPr>
            <w:tcW w:w="851" w:type="dxa"/>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0.6</w:t>
            </w:r>
          </w:p>
        </w:tc>
        <w:tc>
          <w:tcPr>
            <w:tcW w:w="567" w:type="dxa"/>
            <w:tcBorders>
              <w:top w:val="nil"/>
              <w:left w:val="single" w:sz="8" w:space="0" w:color="4F81BD" w:themeColor="accent1"/>
              <w:bottom w:val="nil"/>
              <w:right w:val="single" w:sz="8" w:space="0" w:color="4F81BD" w:themeColor="accent1"/>
            </w:tcBorders>
            <w:vAlign w:val="center"/>
          </w:tcPr>
          <w:p w:rsidR="00A333FB" w:rsidRDefault="00A333FB" w:rsidP="00A333FB">
            <w:pPr>
              <w:spacing w:before="120" w:after="120"/>
            </w:pPr>
          </w:p>
        </w:tc>
        <w:tc>
          <w:tcPr>
            <w:tcW w:w="2977" w:type="dxa"/>
            <w:tcBorders>
              <w:left w:val="single" w:sz="8" w:space="0" w:color="4F81BD" w:themeColor="accent1"/>
            </w:tcBorders>
            <w:shd w:val="clear" w:color="auto" w:fill="DBE5F1" w:themeFill="accent1" w:themeFillTint="33"/>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Full-time students (18-74) economically active: unemployed</w:t>
            </w:r>
          </w:p>
        </w:tc>
        <w:tc>
          <w:tcPr>
            <w:tcW w:w="1559" w:type="dxa"/>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1.7</w:t>
            </w:r>
          </w:p>
        </w:tc>
      </w:tr>
      <w:tr w:rsidR="00A333FB" w:rsidTr="00CD3070">
        <w:tc>
          <w:tcPr>
            <w:tcW w:w="3685" w:type="dxa"/>
            <w:shd w:val="clear" w:color="auto" w:fill="DBE5F1" w:themeFill="accent1" w:themeFillTint="33"/>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Level 3 qualifications</w:t>
            </w:r>
          </w:p>
        </w:tc>
        <w:tc>
          <w:tcPr>
            <w:tcW w:w="851" w:type="dxa"/>
            <w:shd w:val="clear" w:color="auto" w:fill="DBE5F1" w:themeFill="accent1" w:themeFillTint="33"/>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11.0</w:t>
            </w:r>
          </w:p>
        </w:tc>
        <w:tc>
          <w:tcPr>
            <w:tcW w:w="567" w:type="dxa"/>
            <w:tcBorders>
              <w:top w:val="nil"/>
              <w:left w:val="single" w:sz="8" w:space="0" w:color="4F81BD" w:themeColor="accent1"/>
              <w:bottom w:val="nil"/>
              <w:right w:val="single" w:sz="8" w:space="0" w:color="4F81BD" w:themeColor="accent1"/>
            </w:tcBorders>
            <w:vAlign w:val="center"/>
          </w:tcPr>
          <w:p w:rsidR="00A333FB" w:rsidRDefault="00A333FB" w:rsidP="00A333FB">
            <w:pPr>
              <w:spacing w:before="120" w:after="120"/>
            </w:pPr>
          </w:p>
        </w:tc>
        <w:tc>
          <w:tcPr>
            <w:tcW w:w="2977" w:type="dxa"/>
            <w:tcBorders>
              <w:left w:val="single" w:sz="8" w:space="0" w:color="4F81BD" w:themeColor="accent1"/>
              <w:bottom w:val="single" w:sz="8" w:space="0" w:color="4F81BD" w:themeColor="accent1"/>
            </w:tcBorders>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Full-time students economically inactive</w:t>
            </w:r>
          </w:p>
        </w:tc>
        <w:tc>
          <w:tcPr>
            <w:tcW w:w="1559" w:type="dxa"/>
            <w:tcBorders>
              <w:bottom w:val="single" w:sz="8" w:space="0" w:color="4F81BD" w:themeColor="accent1"/>
            </w:tcBorders>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10.9</w:t>
            </w:r>
          </w:p>
        </w:tc>
      </w:tr>
      <w:tr w:rsidR="00A333FB" w:rsidTr="00CD3070">
        <w:tc>
          <w:tcPr>
            <w:tcW w:w="3685" w:type="dxa"/>
            <w:shd w:val="clear" w:color="auto" w:fill="B8CCE4" w:themeFill="accent1" w:themeFillTint="66"/>
            <w:vAlign w:val="center"/>
          </w:tcPr>
          <w:p w:rsidR="00A333FB" w:rsidRPr="00A333FB" w:rsidRDefault="00A333FB" w:rsidP="00A333FB">
            <w:pPr>
              <w:spacing w:before="120" w:after="120"/>
              <w:rPr>
                <w:rFonts w:ascii="Trebuchet MS" w:hAnsi="Trebuchet MS"/>
                <w:lang w:val="en-GB"/>
              </w:rPr>
            </w:pPr>
            <w:r w:rsidRPr="00A333FB">
              <w:rPr>
                <w:rFonts w:ascii="Trebuchet MS" w:hAnsi="Trebuchet MS"/>
              </w:rPr>
              <w:t xml:space="preserve">Level 4 qualifications </w:t>
            </w:r>
          </w:p>
        </w:tc>
        <w:tc>
          <w:tcPr>
            <w:tcW w:w="851" w:type="dxa"/>
            <w:shd w:val="clear" w:color="auto" w:fill="B8CCE4" w:themeFill="accent1" w:themeFillTint="66"/>
            <w:vAlign w:val="center"/>
          </w:tcPr>
          <w:p w:rsidR="00A333FB" w:rsidRPr="00A333FB" w:rsidRDefault="00A333FB" w:rsidP="00A333FB">
            <w:pPr>
              <w:spacing w:before="120" w:after="120"/>
              <w:jc w:val="center"/>
              <w:rPr>
                <w:rFonts w:ascii="Trebuchet MS" w:hAnsi="Trebuchet MS"/>
                <w:lang w:val="en-GB"/>
              </w:rPr>
            </w:pPr>
            <w:r w:rsidRPr="00A333FB">
              <w:rPr>
                <w:rFonts w:ascii="Trebuchet MS" w:hAnsi="Trebuchet MS"/>
              </w:rPr>
              <w:t>44.4</w:t>
            </w:r>
          </w:p>
        </w:tc>
        <w:tc>
          <w:tcPr>
            <w:tcW w:w="567" w:type="dxa"/>
            <w:tcBorders>
              <w:top w:val="nil"/>
              <w:left w:val="single" w:sz="8" w:space="0" w:color="4F81BD" w:themeColor="accent1"/>
              <w:bottom w:val="nil"/>
              <w:right w:val="nil"/>
            </w:tcBorders>
            <w:vAlign w:val="center"/>
          </w:tcPr>
          <w:p w:rsidR="00A333FB" w:rsidRDefault="00A333FB" w:rsidP="00A333FB">
            <w:pPr>
              <w:spacing w:before="120" w:after="120"/>
            </w:pPr>
          </w:p>
        </w:tc>
        <w:tc>
          <w:tcPr>
            <w:tcW w:w="2977" w:type="dxa"/>
            <w:tcBorders>
              <w:left w:val="nil"/>
              <w:bottom w:val="nil"/>
              <w:right w:val="nil"/>
            </w:tcBorders>
            <w:shd w:val="clear" w:color="auto" w:fill="auto"/>
            <w:vAlign w:val="center"/>
          </w:tcPr>
          <w:p w:rsidR="00A333FB" w:rsidRPr="00175C04" w:rsidRDefault="00A333FB" w:rsidP="00A333FB">
            <w:pPr>
              <w:spacing w:before="120" w:after="120"/>
              <w:ind w:left="113"/>
              <w:rPr>
                <w:rFonts w:ascii="Trebuchet MS" w:hAnsi="Trebuchet MS"/>
                <w:lang w:val="en-GB"/>
              </w:rPr>
            </w:pPr>
          </w:p>
        </w:tc>
        <w:tc>
          <w:tcPr>
            <w:tcW w:w="1559" w:type="dxa"/>
            <w:tcBorders>
              <w:left w:val="nil"/>
              <w:bottom w:val="nil"/>
              <w:right w:val="nil"/>
            </w:tcBorders>
            <w:shd w:val="clear" w:color="auto" w:fill="auto"/>
            <w:vAlign w:val="center"/>
          </w:tcPr>
          <w:p w:rsidR="00A333FB" w:rsidRPr="00175C04" w:rsidRDefault="00A333FB" w:rsidP="00A333FB">
            <w:pPr>
              <w:spacing w:before="120" w:after="120"/>
              <w:jc w:val="center"/>
              <w:rPr>
                <w:rFonts w:ascii="Trebuchet MS" w:hAnsi="Trebuchet MS"/>
                <w:lang w:val="en-GB"/>
              </w:rPr>
            </w:pPr>
          </w:p>
        </w:tc>
      </w:tr>
      <w:tr w:rsidR="00CD3070" w:rsidTr="00CD3070">
        <w:tc>
          <w:tcPr>
            <w:tcW w:w="3685" w:type="dxa"/>
            <w:shd w:val="clear" w:color="auto" w:fill="DBE5F1" w:themeFill="accent1" w:themeFillTint="33"/>
            <w:vAlign w:val="center"/>
          </w:tcPr>
          <w:p w:rsidR="00CD3070" w:rsidRPr="00A333FB" w:rsidRDefault="00CD3070" w:rsidP="00A333FB">
            <w:pPr>
              <w:spacing w:before="120" w:after="120"/>
              <w:rPr>
                <w:rFonts w:ascii="Trebuchet MS" w:hAnsi="Trebuchet MS"/>
                <w:lang w:val="en-GB"/>
              </w:rPr>
            </w:pPr>
            <w:r w:rsidRPr="00A333FB">
              <w:rPr>
                <w:rFonts w:ascii="Trebuchet MS" w:hAnsi="Trebuchet MS"/>
              </w:rPr>
              <w:t>Other qualifications</w:t>
            </w:r>
          </w:p>
        </w:tc>
        <w:tc>
          <w:tcPr>
            <w:tcW w:w="851" w:type="dxa"/>
            <w:shd w:val="clear" w:color="auto" w:fill="DBE5F1" w:themeFill="accent1" w:themeFillTint="33"/>
            <w:vAlign w:val="center"/>
          </w:tcPr>
          <w:p w:rsidR="00CD3070" w:rsidRPr="00A333FB" w:rsidRDefault="00CD3070" w:rsidP="00A333FB">
            <w:pPr>
              <w:spacing w:before="120" w:after="120"/>
              <w:jc w:val="center"/>
              <w:rPr>
                <w:rFonts w:ascii="Trebuchet MS" w:hAnsi="Trebuchet MS"/>
                <w:lang w:val="en-GB"/>
              </w:rPr>
            </w:pPr>
            <w:r w:rsidRPr="00A333FB">
              <w:rPr>
                <w:rFonts w:ascii="Trebuchet MS" w:hAnsi="Trebuchet MS"/>
              </w:rPr>
              <w:t>11.2</w:t>
            </w:r>
          </w:p>
        </w:tc>
        <w:tc>
          <w:tcPr>
            <w:tcW w:w="567" w:type="dxa"/>
            <w:tcBorders>
              <w:top w:val="nil"/>
              <w:left w:val="single" w:sz="8" w:space="0" w:color="4F81BD" w:themeColor="accent1"/>
              <w:bottom w:val="nil"/>
              <w:right w:val="nil"/>
            </w:tcBorders>
            <w:vAlign w:val="center"/>
          </w:tcPr>
          <w:p w:rsidR="00CD3070" w:rsidRDefault="00CD3070" w:rsidP="00A333FB">
            <w:pPr>
              <w:spacing w:before="120" w:after="120"/>
            </w:pPr>
          </w:p>
        </w:tc>
        <w:tc>
          <w:tcPr>
            <w:tcW w:w="4536" w:type="dxa"/>
            <w:gridSpan w:val="2"/>
            <w:tcBorders>
              <w:top w:val="nil"/>
              <w:left w:val="nil"/>
              <w:bottom w:val="nil"/>
              <w:right w:val="nil"/>
            </w:tcBorders>
            <w:shd w:val="clear" w:color="auto" w:fill="auto"/>
            <w:vAlign w:val="center"/>
          </w:tcPr>
          <w:p w:rsidR="00CD3070" w:rsidRPr="00175C04" w:rsidRDefault="00CD3070" w:rsidP="00A333FB">
            <w:pPr>
              <w:spacing w:before="60" w:after="60"/>
              <w:jc w:val="center"/>
              <w:rPr>
                <w:rFonts w:ascii="Trebuchet MS" w:hAnsi="Trebuchet MS"/>
                <w:lang w:val="en-GB"/>
              </w:rPr>
            </w:pPr>
          </w:p>
        </w:tc>
      </w:tr>
      <w:tr w:rsidR="00A333FB" w:rsidTr="00CD3070">
        <w:tc>
          <w:tcPr>
            <w:tcW w:w="3685" w:type="dxa"/>
            <w:tcBorders>
              <w:left w:val="nil"/>
              <w:right w:val="nil"/>
            </w:tcBorders>
            <w:shd w:val="clear" w:color="auto" w:fill="auto"/>
          </w:tcPr>
          <w:p w:rsidR="00A333FB" w:rsidRPr="00175C04" w:rsidRDefault="00A333FB" w:rsidP="00CD3070">
            <w:pPr>
              <w:rPr>
                <w:rFonts w:ascii="Trebuchet MS" w:hAnsi="Trebuchet MS"/>
                <w:lang w:val="en-GB"/>
              </w:rPr>
            </w:pPr>
          </w:p>
        </w:tc>
        <w:tc>
          <w:tcPr>
            <w:tcW w:w="851" w:type="dxa"/>
            <w:tcBorders>
              <w:left w:val="nil"/>
              <w:right w:val="nil"/>
            </w:tcBorders>
            <w:shd w:val="clear" w:color="auto" w:fill="auto"/>
          </w:tcPr>
          <w:p w:rsidR="00A333FB" w:rsidRPr="00175C04" w:rsidRDefault="00A333FB" w:rsidP="00CD3070">
            <w:pPr>
              <w:rPr>
                <w:rFonts w:ascii="Trebuchet MS" w:hAnsi="Trebuchet MS"/>
                <w:lang w:val="en-GB"/>
              </w:rPr>
            </w:pPr>
          </w:p>
        </w:tc>
        <w:tc>
          <w:tcPr>
            <w:tcW w:w="567" w:type="dxa"/>
            <w:tcBorders>
              <w:top w:val="nil"/>
              <w:left w:val="nil"/>
              <w:bottom w:val="nil"/>
              <w:right w:val="nil"/>
            </w:tcBorders>
            <w:shd w:val="clear" w:color="auto" w:fill="auto"/>
            <w:vAlign w:val="center"/>
          </w:tcPr>
          <w:p w:rsidR="00A333FB" w:rsidRDefault="00A333FB" w:rsidP="00CD3070"/>
        </w:tc>
        <w:tc>
          <w:tcPr>
            <w:tcW w:w="2977" w:type="dxa"/>
            <w:tcBorders>
              <w:top w:val="nil"/>
              <w:left w:val="nil"/>
              <w:right w:val="nil"/>
            </w:tcBorders>
            <w:shd w:val="clear" w:color="auto" w:fill="auto"/>
            <w:vAlign w:val="center"/>
          </w:tcPr>
          <w:p w:rsidR="00A333FB" w:rsidRPr="00175C04" w:rsidRDefault="00A333FB" w:rsidP="00CD3070">
            <w:pPr>
              <w:ind w:left="113"/>
              <w:rPr>
                <w:rFonts w:ascii="Trebuchet MS" w:hAnsi="Trebuchet MS"/>
                <w:lang w:val="en-GB"/>
              </w:rPr>
            </w:pPr>
          </w:p>
        </w:tc>
        <w:tc>
          <w:tcPr>
            <w:tcW w:w="1559" w:type="dxa"/>
            <w:tcBorders>
              <w:top w:val="nil"/>
              <w:left w:val="nil"/>
              <w:right w:val="nil"/>
            </w:tcBorders>
            <w:shd w:val="clear" w:color="auto" w:fill="auto"/>
            <w:vAlign w:val="center"/>
          </w:tcPr>
          <w:p w:rsidR="00A333FB" w:rsidRPr="00175C04" w:rsidRDefault="00A333FB" w:rsidP="00CD3070">
            <w:pPr>
              <w:jc w:val="center"/>
              <w:rPr>
                <w:rFonts w:ascii="Trebuchet MS" w:hAnsi="Trebuchet MS"/>
                <w:lang w:val="en-GB"/>
              </w:rPr>
            </w:pPr>
          </w:p>
        </w:tc>
      </w:tr>
      <w:tr w:rsidR="00CD3070" w:rsidTr="00CD3070">
        <w:tc>
          <w:tcPr>
            <w:tcW w:w="5103" w:type="dxa"/>
            <w:gridSpan w:val="3"/>
            <w:tcBorders>
              <w:bottom w:val="single" w:sz="8" w:space="0" w:color="4F81BD" w:themeColor="accent1"/>
              <w:right w:val="single" w:sz="8" w:space="0" w:color="4F81BD" w:themeColor="accent1"/>
            </w:tcBorders>
            <w:shd w:val="clear" w:color="auto" w:fill="95B3D7" w:themeFill="accent1" w:themeFillTint="99"/>
          </w:tcPr>
          <w:p w:rsidR="00CD3070" w:rsidRPr="00CD3070" w:rsidRDefault="00CD3070" w:rsidP="00CD3070">
            <w:pPr>
              <w:spacing w:before="120" w:after="120"/>
              <w:rPr>
                <w:rFonts w:ascii="Trebuchet MS" w:hAnsi="Trebuchet MS"/>
                <w:lang w:val="en-GB"/>
              </w:rPr>
            </w:pPr>
            <w:r w:rsidRPr="00CD3070">
              <w:rPr>
                <w:rFonts w:ascii="Trebuchet MS" w:hAnsi="Trebuchet MS"/>
                <w:b/>
                <w:bCs/>
              </w:rPr>
              <w:t>Housing tenure</w:t>
            </w:r>
          </w:p>
        </w:tc>
        <w:tc>
          <w:tcPr>
            <w:tcW w:w="4536" w:type="dxa"/>
            <w:gridSpan w:val="2"/>
            <w:tcBorders>
              <w:left w:val="single" w:sz="8" w:space="0" w:color="4F81BD" w:themeColor="accent1"/>
              <w:bottom w:val="single" w:sz="8" w:space="0" w:color="4F81BD" w:themeColor="accent1"/>
            </w:tcBorders>
            <w:shd w:val="clear" w:color="auto" w:fill="95B3D7" w:themeFill="accent1" w:themeFillTint="99"/>
          </w:tcPr>
          <w:p w:rsidR="00CD3070" w:rsidRPr="00CD3070" w:rsidRDefault="00CD3070" w:rsidP="00CD3070">
            <w:pPr>
              <w:spacing w:before="120" w:after="120"/>
              <w:rPr>
                <w:rFonts w:ascii="Trebuchet MS" w:hAnsi="Trebuchet MS"/>
                <w:lang w:val="en-GB"/>
              </w:rPr>
            </w:pPr>
            <w:r w:rsidRPr="00CD3070">
              <w:rPr>
                <w:rFonts w:ascii="Trebuchet MS" w:hAnsi="Trebuchet MS"/>
                <w:b/>
                <w:bCs/>
              </w:rPr>
              <w:t>%</w:t>
            </w:r>
          </w:p>
        </w:tc>
      </w:tr>
      <w:tr w:rsidR="00CD3070" w:rsidTr="00CD3070">
        <w:tc>
          <w:tcPr>
            <w:tcW w:w="5103" w:type="dxa"/>
            <w:gridSpan w:val="3"/>
            <w:tcBorders>
              <w:left w:val="single" w:sz="8" w:space="0" w:color="4F81BD" w:themeColor="accent1"/>
              <w:right w:val="single" w:sz="8" w:space="0" w:color="4F81BD" w:themeColor="accent1"/>
            </w:tcBorders>
            <w:shd w:val="clear" w:color="auto" w:fill="DBE5F1" w:themeFill="accent1" w:themeFillTint="33"/>
          </w:tcPr>
          <w:p w:rsidR="00CD3070" w:rsidRPr="00CD3070" w:rsidRDefault="00CD3070" w:rsidP="00CD3070">
            <w:pPr>
              <w:spacing w:before="60" w:after="60"/>
              <w:rPr>
                <w:rFonts w:ascii="Trebuchet MS" w:hAnsi="Trebuchet MS"/>
                <w:lang w:val="en-GB"/>
              </w:rPr>
            </w:pPr>
            <w:r w:rsidRPr="00CD3070">
              <w:rPr>
                <w:rFonts w:ascii="Trebuchet MS" w:hAnsi="Trebuchet MS"/>
              </w:rPr>
              <w:t>Owner occupied</w:t>
            </w:r>
          </w:p>
        </w:tc>
        <w:tc>
          <w:tcPr>
            <w:tcW w:w="4536" w:type="dxa"/>
            <w:gridSpan w:val="2"/>
            <w:tcBorders>
              <w:left w:val="single" w:sz="8" w:space="0" w:color="4F81BD" w:themeColor="accent1"/>
            </w:tcBorders>
            <w:shd w:val="clear" w:color="auto" w:fill="DBE5F1" w:themeFill="accent1" w:themeFillTint="33"/>
          </w:tcPr>
          <w:p w:rsidR="00CD3070" w:rsidRPr="00CD3070" w:rsidRDefault="00CD3070" w:rsidP="00CD3070">
            <w:pPr>
              <w:spacing w:before="60" w:after="60"/>
              <w:rPr>
                <w:rFonts w:ascii="Trebuchet MS" w:hAnsi="Trebuchet MS"/>
                <w:lang w:val="en-GB"/>
              </w:rPr>
            </w:pPr>
            <w:r w:rsidRPr="00CD3070">
              <w:rPr>
                <w:rFonts w:ascii="Trebuchet MS" w:hAnsi="Trebuchet MS"/>
              </w:rPr>
              <w:t>25.7</w:t>
            </w:r>
          </w:p>
        </w:tc>
      </w:tr>
      <w:tr w:rsidR="00CD3070" w:rsidTr="00CD3070">
        <w:tc>
          <w:tcPr>
            <w:tcW w:w="5103" w:type="dxa"/>
            <w:gridSpan w:val="3"/>
            <w:tcBorders>
              <w:right w:val="single" w:sz="8" w:space="0" w:color="4F81BD" w:themeColor="accent1"/>
            </w:tcBorders>
            <w:shd w:val="clear" w:color="auto" w:fill="B8CCE4" w:themeFill="accent1" w:themeFillTint="66"/>
          </w:tcPr>
          <w:p w:rsidR="00CD3070" w:rsidRPr="00CD3070" w:rsidRDefault="00CD3070" w:rsidP="00CD3070">
            <w:pPr>
              <w:spacing w:before="60" w:after="60"/>
              <w:rPr>
                <w:rFonts w:ascii="Trebuchet MS" w:hAnsi="Trebuchet MS"/>
                <w:lang w:val="en-GB"/>
              </w:rPr>
            </w:pPr>
            <w:r w:rsidRPr="00CD3070">
              <w:rPr>
                <w:rFonts w:ascii="Trebuchet MS" w:hAnsi="Trebuchet MS"/>
              </w:rPr>
              <w:t>Shared ownership (part owned and part rented)</w:t>
            </w:r>
          </w:p>
        </w:tc>
        <w:tc>
          <w:tcPr>
            <w:tcW w:w="4536" w:type="dxa"/>
            <w:gridSpan w:val="2"/>
            <w:tcBorders>
              <w:left w:val="single" w:sz="8" w:space="0" w:color="4F81BD" w:themeColor="accent1"/>
              <w:bottom w:val="single" w:sz="8" w:space="0" w:color="4F81BD" w:themeColor="accent1"/>
            </w:tcBorders>
            <w:shd w:val="clear" w:color="auto" w:fill="B8CCE4" w:themeFill="accent1" w:themeFillTint="66"/>
          </w:tcPr>
          <w:p w:rsidR="00CD3070" w:rsidRPr="00CD3070" w:rsidRDefault="00CD3070" w:rsidP="00CD3070">
            <w:pPr>
              <w:spacing w:before="60" w:after="60"/>
              <w:rPr>
                <w:rFonts w:ascii="Trebuchet MS" w:hAnsi="Trebuchet MS"/>
                <w:lang w:val="en-GB"/>
              </w:rPr>
            </w:pPr>
            <w:r w:rsidRPr="00CD3070">
              <w:rPr>
                <w:rFonts w:ascii="Trebuchet MS" w:hAnsi="Trebuchet MS"/>
              </w:rPr>
              <w:t>1.3</w:t>
            </w:r>
          </w:p>
        </w:tc>
      </w:tr>
      <w:tr w:rsidR="00CD3070" w:rsidTr="00CD3070">
        <w:tc>
          <w:tcPr>
            <w:tcW w:w="5103" w:type="dxa"/>
            <w:gridSpan w:val="3"/>
            <w:shd w:val="clear" w:color="auto" w:fill="DBE5F1" w:themeFill="accent1" w:themeFillTint="33"/>
          </w:tcPr>
          <w:p w:rsidR="00CD3070" w:rsidRPr="00E30CB8" w:rsidRDefault="00CD3070" w:rsidP="00CD3070">
            <w:pPr>
              <w:spacing w:before="60"/>
              <w:rPr>
                <w:rFonts w:ascii="Trebuchet MS" w:hAnsi="Trebuchet MS"/>
                <w:b/>
                <w:lang w:val="en-GB"/>
              </w:rPr>
            </w:pPr>
            <w:r w:rsidRPr="00E30CB8">
              <w:rPr>
                <w:rFonts w:ascii="Trebuchet MS" w:hAnsi="Trebuchet MS"/>
                <w:b/>
                <w:bCs/>
              </w:rPr>
              <w:t>Social rented</w:t>
            </w:r>
          </w:p>
          <w:p w:rsidR="00CD3070" w:rsidRPr="00CD3070" w:rsidRDefault="00CD3070" w:rsidP="00CD3070">
            <w:pPr>
              <w:numPr>
                <w:ilvl w:val="0"/>
                <w:numId w:val="8"/>
              </w:numPr>
              <w:rPr>
                <w:rFonts w:ascii="Trebuchet MS" w:hAnsi="Trebuchet MS"/>
                <w:lang w:val="en-GB"/>
              </w:rPr>
            </w:pPr>
            <w:r w:rsidRPr="00CD3070">
              <w:rPr>
                <w:rFonts w:ascii="Trebuchet MS" w:hAnsi="Trebuchet MS"/>
              </w:rPr>
              <w:t>Rented from council</w:t>
            </w:r>
          </w:p>
          <w:p w:rsidR="00CD3070" w:rsidRPr="00CD3070" w:rsidRDefault="00CD3070" w:rsidP="00CD3070">
            <w:pPr>
              <w:numPr>
                <w:ilvl w:val="0"/>
                <w:numId w:val="8"/>
              </w:numPr>
              <w:spacing w:after="60"/>
              <w:rPr>
                <w:rFonts w:ascii="Trebuchet MS" w:hAnsi="Trebuchet MS"/>
                <w:lang w:val="en-GB"/>
              </w:rPr>
            </w:pPr>
            <w:r w:rsidRPr="00CD3070">
              <w:rPr>
                <w:rFonts w:ascii="Trebuchet MS" w:hAnsi="Trebuchet MS"/>
              </w:rPr>
              <w:t xml:space="preserve">Other </w:t>
            </w:r>
          </w:p>
        </w:tc>
        <w:tc>
          <w:tcPr>
            <w:tcW w:w="4536" w:type="dxa"/>
            <w:gridSpan w:val="2"/>
            <w:tcBorders>
              <w:left w:val="nil"/>
              <w:right w:val="single" w:sz="8" w:space="0" w:color="4F81BD" w:themeColor="accent1"/>
            </w:tcBorders>
            <w:shd w:val="clear" w:color="auto" w:fill="DBE5F1" w:themeFill="accent1" w:themeFillTint="33"/>
          </w:tcPr>
          <w:p w:rsidR="00CD3070" w:rsidRPr="00CD3070" w:rsidRDefault="00CD3070" w:rsidP="00CD3070">
            <w:pPr>
              <w:spacing w:before="60"/>
              <w:rPr>
                <w:rFonts w:ascii="Trebuchet MS" w:hAnsi="Trebuchet MS"/>
                <w:lang w:val="en-GB"/>
              </w:rPr>
            </w:pPr>
            <w:r w:rsidRPr="00CD3070">
              <w:rPr>
                <w:rFonts w:ascii="Trebuchet MS" w:hAnsi="Trebuchet MS"/>
                <w:b/>
                <w:bCs/>
              </w:rPr>
              <w:t>31.9</w:t>
            </w:r>
          </w:p>
          <w:p w:rsidR="00CD3070" w:rsidRPr="00CD3070" w:rsidRDefault="00CD3070" w:rsidP="00CD3070">
            <w:pPr>
              <w:rPr>
                <w:rFonts w:ascii="Trebuchet MS" w:hAnsi="Trebuchet MS"/>
                <w:lang w:val="en-GB"/>
              </w:rPr>
            </w:pPr>
            <w:r w:rsidRPr="00CD3070">
              <w:rPr>
                <w:rFonts w:ascii="Trebuchet MS" w:hAnsi="Trebuchet MS"/>
              </w:rPr>
              <w:t>12.4</w:t>
            </w:r>
          </w:p>
          <w:p w:rsidR="00CD3070" w:rsidRPr="00CD3070" w:rsidRDefault="00CD3070" w:rsidP="00CD3070">
            <w:pPr>
              <w:rPr>
                <w:rFonts w:ascii="Trebuchet MS" w:hAnsi="Trebuchet MS"/>
                <w:lang w:val="en-GB"/>
              </w:rPr>
            </w:pPr>
            <w:r w:rsidRPr="00CD3070">
              <w:rPr>
                <w:rFonts w:ascii="Trebuchet MS" w:hAnsi="Trebuchet MS"/>
              </w:rPr>
              <w:t>19.5</w:t>
            </w:r>
          </w:p>
        </w:tc>
      </w:tr>
      <w:tr w:rsidR="00CD3070" w:rsidTr="00CD3070">
        <w:trPr>
          <w:trHeight w:val="575"/>
        </w:trPr>
        <w:tc>
          <w:tcPr>
            <w:tcW w:w="5103" w:type="dxa"/>
            <w:gridSpan w:val="3"/>
            <w:tcBorders>
              <w:right w:val="single" w:sz="8" w:space="0" w:color="4F81BD" w:themeColor="accent1"/>
            </w:tcBorders>
            <w:shd w:val="clear" w:color="auto" w:fill="B8CCE4" w:themeFill="accent1" w:themeFillTint="66"/>
          </w:tcPr>
          <w:p w:rsidR="00CD3070" w:rsidRPr="00E30CB8" w:rsidRDefault="00CD3070" w:rsidP="00CD3070">
            <w:pPr>
              <w:spacing w:before="60"/>
              <w:rPr>
                <w:rFonts w:ascii="Trebuchet MS" w:hAnsi="Trebuchet MS"/>
                <w:b/>
                <w:lang w:val="en-GB"/>
              </w:rPr>
            </w:pPr>
            <w:r w:rsidRPr="00E30CB8">
              <w:rPr>
                <w:rFonts w:ascii="Trebuchet MS" w:hAnsi="Trebuchet MS"/>
                <w:b/>
                <w:bCs/>
              </w:rPr>
              <w:t>Private rented</w:t>
            </w:r>
          </w:p>
          <w:p w:rsidR="00CD3070" w:rsidRPr="00CD3070" w:rsidRDefault="00E30CB8" w:rsidP="00CD3070">
            <w:pPr>
              <w:numPr>
                <w:ilvl w:val="0"/>
                <w:numId w:val="9"/>
              </w:numPr>
              <w:rPr>
                <w:rFonts w:ascii="Trebuchet MS" w:hAnsi="Trebuchet MS"/>
                <w:lang w:val="en-GB"/>
              </w:rPr>
            </w:pPr>
            <w:r>
              <w:rPr>
                <w:rFonts w:ascii="Trebuchet MS" w:hAnsi="Trebuchet MS"/>
              </w:rPr>
              <w:t>Private landlord/</w:t>
            </w:r>
            <w:r w:rsidR="00CD3070" w:rsidRPr="00CD3070">
              <w:rPr>
                <w:rFonts w:ascii="Trebuchet MS" w:hAnsi="Trebuchet MS"/>
              </w:rPr>
              <w:t>letting agency</w:t>
            </w:r>
          </w:p>
          <w:p w:rsidR="00CD3070" w:rsidRPr="00CD3070" w:rsidRDefault="00CD3070" w:rsidP="00CD3070">
            <w:pPr>
              <w:numPr>
                <w:ilvl w:val="0"/>
                <w:numId w:val="9"/>
              </w:numPr>
              <w:spacing w:after="60"/>
              <w:rPr>
                <w:rFonts w:ascii="Trebuchet MS" w:hAnsi="Trebuchet MS"/>
                <w:lang w:val="en-GB"/>
              </w:rPr>
            </w:pPr>
            <w:r w:rsidRPr="00CD3070">
              <w:rPr>
                <w:rFonts w:ascii="Trebuchet MS" w:hAnsi="Trebuchet MS"/>
              </w:rPr>
              <w:t xml:space="preserve">Other </w:t>
            </w:r>
          </w:p>
        </w:tc>
        <w:tc>
          <w:tcPr>
            <w:tcW w:w="4536" w:type="dxa"/>
            <w:gridSpan w:val="2"/>
            <w:tcBorders>
              <w:left w:val="single" w:sz="8" w:space="0" w:color="4F81BD" w:themeColor="accent1"/>
            </w:tcBorders>
            <w:shd w:val="clear" w:color="auto" w:fill="B8CCE4" w:themeFill="accent1" w:themeFillTint="66"/>
          </w:tcPr>
          <w:p w:rsidR="00CD3070" w:rsidRPr="00E30CB8" w:rsidRDefault="00CD3070" w:rsidP="00CD3070">
            <w:pPr>
              <w:spacing w:before="60"/>
              <w:rPr>
                <w:rFonts w:ascii="Trebuchet MS" w:hAnsi="Trebuchet MS"/>
                <w:b/>
                <w:lang w:val="en-GB"/>
              </w:rPr>
            </w:pPr>
            <w:r w:rsidRPr="00E30CB8">
              <w:rPr>
                <w:rFonts w:ascii="Trebuchet MS" w:hAnsi="Trebuchet MS"/>
                <w:b/>
                <w:bCs/>
              </w:rPr>
              <w:t>40.0</w:t>
            </w:r>
          </w:p>
          <w:p w:rsidR="00CD3070" w:rsidRPr="00CD3070" w:rsidRDefault="00CD3070" w:rsidP="00CD3070">
            <w:pPr>
              <w:rPr>
                <w:rFonts w:ascii="Trebuchet MS" w:hAnsi="Trebuchet MS"/>
                <w:lang w:val="en-GB"/>
              </w:rPr>
            </w:pPr>
            <w:r w:rsidRPr="00CD3070">
              <w:rPr>
                <w:rFonts w:ascii="Trebuchet MS" w:hAnsi="Trebuchet MS"/>
              </w:rPr>
              <w:t>37.7</w:t>
            </w:r>
          </w:p>
          <w:p w:rsidR="00CD3070" w:rsidRPr="00CD3070" w:rsidRDefault="00CD3070" w:rsidP="00CD3070">
            <w:pPr>
              <w:rPr>
                <w:rFonts w:ascii="Trebuchet MS" w:hAnsi="Trebuchet MS"/>
                <w:lang w:val="en-GB"/>
              </w:rPr>
            </w:pPr>
            <w:r w:rsidRPr="00CD3070">
              <w:rPr>
                <w:rFonts w:ascii="Trebuchet MS" w:hAnsi="Trebuchet MS"/>
              </w:rPr>
              <w:t>2.3</w:t>
            </w:r>
          </w:p>
        </w:tc>
      </w:tr>
      <w:tr w:rsidR="00CD3070" w:rsidTr="00CD3070">
        <w:tc>
          <w:tcPr>
            <w:tcW w:w="5103" w:type="dxa"/>
            <w:gridSpan w:val="3"/>
            <w:tcBorders>
              <w:bottom w:val="single" w:sz="8" w:space="0" w:color="4F81BD" w:themeColor="accent1"/>
              <w:right w:val="single" w:sz="8" w:space="0" w:color="4F81BD" w:themeColor="accent1"/>
            </w:tcBorders>
            <w:shd w:val="clear" w:color="auto" w:fill="DBE5F1" w:themeFill="accent1" w:themeFillTint="33"/>
          </w:tcPr>
          <w:p w:rsidR="00CD3070" w:rsidRPr="00CD3070" w:rsidRDefault="00CD3070" w:rsidP="00CD3070">
            <w:pPr>
              <w:spacing w:before="60" w:after="60"/>
              <w:rPr>
                <w:rFonts w:ascii="Trebuchet MS" w:hAnsi="Trebuchet MS"/>
                <w:lang w:val="en-GB"/>
              </w:rPr>
            </w:pPr>
            <w:r w:rsidRPr="00CD3070">
              <w:rPr>
                <w:rFonts w:ascii="Trebuchet MS" w:hAnsi="Trebuchet MS"/>
              </w:rPr>
              <w:t>Living rent free</w:t>
            </w:r>
          </w:p>
        </w:tc>
        <w:tc>
          <w:tcPr>
            <w:tcW w:w="4536" w:type="dxa"/>
            <w:gridSpan w:val="2"/>
            <w:tcBorders>
              <w:left w:val="single" w:sz="8" w:space="0" w:color="4F81BD" w:themeColor="accent1"/>
              <w:bottom w:val="single" w:sz="8" w:space="0" w:color="4F81BD" w:themeColor="accent1"/>
            </w:tcBorders>
            <w:shd w:val="clear" w:color="auto" w:fill="DBE5F1" w:themeFill="accent1" w:themeFillTint="33"/>
          </w:tcPr>
          <w:p w:rsidR="00CD3070" w:rsidRPr="00CD3070" w:rsidRDefault="00CD3070" w:rsidP="00CD3070">
            <w:pPr>
              <w:spacing w:before="60" w:after="60"/>
              <w:rPr>
                <w:rFonts w:ascii="Trebuchet MS" w:hAnsi="Trebuchet MS"/>
                <w:lang w:val="en-GB"/>
              </w:rPr>
            </w:pPr>
            <w:r w:rsidRPr="00CD3070">
              <w:rPr>
                <w:rFonts w:ascii="Trebuchet MS" w:hAnsi="Trebuchet MS"/>
              </w:rPr>
              <w:t>1.2</w:t>
            </w:r>
          </w:p>
        </w:tc>
      </w:tr>
      <w:tr w:rsidR="00CD3070" w:rsidTr="00CD3070">
        <w:tc>
          <w:tcPr>
            <w:tcW w:w="9639" w:type="dxa"/>
            <w:gridSpan w:val="5"/>
            <w:tcBorders>
              <w:left w:val="nil"/>
              <w:bottom w:val="nil"/>
              <w:right w:val="nil"/>
            </w:tcBorders>
            <w:shd w:val="clear" w:color="auto" w:fill="auto"/>
          </w:tcPr>
          <w:p w:rsidR="00CD3070" w:rsidRPr="00CD3070" w:rsidRDefault="00CD3070" w:rsidP="00CD3070">
            <w:pPr>
              <w:spacing w:before="120"/>
              <w:rPr>
                <w:rFonts w:ascii="Trebuchet MS" w:hAnsi="Trebuchet MS"/>
                <w:sz w:val="18"/>
                <w:szCs w:val="20"/>
              </w:rPr>
            </w:pPr>
            <w:r w:rsidRPr="00CD3070">
              <w:rPr>
                <w:rFonts w:ascii="Trebuchet MS" w:hAnsi="Trebuchet MS"/>
                <w:sz w:val="18"/>
                <w:szCs w:val="20"/>
              </w:rPr>
              <w:t>Data taken from:</w:t>
            </w:r>
          </w:p>
          <w:p w:rsidR="00CD3070" w:rsidRPr="00CD3070" w:rsidRDefault="00C7279C" w:rsidP="00CD3070">
            <w:pPr>
              <w:pStyle w:val="NormalWeb"/>
              <w:spacing w:before="0" w:beforeAutospacing="0" w:after="0" w:afterAutospacing="0"/>
            </w:pPr>
            <w:hyperlink r:id="rId11" w:history="1">
              <w:r w:rsidR="00CD3070" w:rsidRPr="00CD3070">
                <w:rPr>
                  <w:rStyle w:val="Hyperlink"/>
                  <w:rFonts w:ascii="Trebuchet MS" w:hAnsi="Trebuchet MS" w:cstheme="minorBidi"/>
                  <w:color w:val="000000" w:themeColor="text1"/>
                  <w:kern w:val="24"/>
                  <w:sz w:val="18"/>
                  <w:lang w:val="en-US"/>
                </w:rPr>
                <w:t>https://www.nomisweb.co.uk/reports/localarea?compare=</w:t>
              </w:r>
            </w:hyperlink>
            <w:hyperlink r:id="rId12" w:history="1">
              <w:r w:rsidR="00CD3070" w:rsidRPr="00CD3070">
                <w:rPr>
                  <w:rStyle w:val="Hyperlink"/>
                  <w:rFonts w:ascii="Trebuchet MS" w:hAnsi="Trebuchet MS" w:cstheme="minorBidi"/>
                  <w:color w:val="000000" w:themeColor="text1"/>
                  <w:kern w:val="24"/>
                  <w:sz w:val="18"/>
                  <w:lang w:val="en-US"/>
                </w:rPr>
                <w:t>1237320250</w:t>
              </w:r>
            </w:hyperlink>
            <w:r w:rsidR="00CD3070" w:rsidRPr="00CD3070">
              <w:rPr>
                <w:rFonts w:asciiTheme="minorHAnsi" w:hAnsi="Cambria" w:cstheme="minorBidi"/>
                <w:color w:val="000000" w:themeColor="text1"/>
                <w:kern w:val="24"/>
                <w:szCs w:val="22"/>
                <w:lang w:val="en-US"/>
              </w:rPr>
              <w:t xml:space="preserve"> </w:t>
            </w:r>
          </w:p>
        </w:tc>
      </w:tr>
    </w:tbl>
    <w:p w:rsidR="00AE4BB9" w:rsidRPr="00CD3070" w:rsidRDefault="00AE4BB9" w:rsidP="00AE4BB9">
      <w:pPr>
        <w:rPr>
          <w:sz w:val="12"/>
        </w:rPr>
        <w:sectPr w:rsidR="00AE4BB9" w:rsidRPr="00CD3070" w:rsidSect="00AE4BB9">
          <w:pgSz w:w="11906" w:h="16838"/>
          <w:pgMar w:top="1134" w:right="1134" w:bottom="851" w:left="1134" w:header="709" w:footer="709" w:gutter="0"/>
          <w:cols w:space="708"/>
          <w:docGrid w:linePitch="381"/>
        </w:sectPr>
      </w:pPr>
    </w:p>
    <w:p w:rsidR="00496AD6" w:rsidRPr="00913063" w:rsidRDefault="00496AD6" w:rsidP="00496AD6">
      <w:pPr>
        <w:pStyle w:val="NormalWeb"/>
        <w:shd w:val="clear" w:color="auto" w:fill="B8CCE4" w:themeFill="accent1" w:themeFillTint="66"/>
        <w:spacing w:before="0" w:beforeAutospacing="0" w:after="0" w:afterAutospacing="0"/>
        <w:rPr>
          <w:rFonts w:ascii="Trebuchet MS" w:hAnsi="Trebuchet MS"/>
          <w:sz w:val="14"/>
        </w:rPr>
      </w:pPr>
      <w:r w:rsidRPr="00913063">
        <w:rPr>
          <w:rFonts w:ascii="Trebuchet MS" w:hAnsi="Trebuchet MS" w:cstheme="minorBidi"/>
          <w:b/>
          <w:color w:val="000000" w:themeColor="text1"/>
          <w:kern w:val="24"/>
          <w:sz w:val="24"/>
          <w:szCs w:val="36"/>
          <w:lang w:val="en-US"/>
        </w:rPr>
        <w:t>Source 2:</w:t>
      </w:r>
      <w:r w:rsidRPr="00913063">
        <w:rPr>
          <w:rFonts w:ascii="Trebuchet MS" w:hAnsi="Trebuchet MS" w:cstheme="minorBidi"/>
          <w:color w:val="000000" w:themeColor="text1"/>
          <w:kern w:val="24"/>
          <w:sz w:val="24"/>
          <w:szCs w:val="36"/>
          <w:lang w:val="en-US"/>
        </w:rPr>
        <w:t xml:space="preserve"> house prices in Spitalfields </w:t>
      </w:r>
    </w:p>
    <w:p w:rsidR="00913063" w:rsidRDefault="00913063" w:rsidP="00274F8C"/>
    <w:p w:rsidR="00913063" w:rsidRDefault="00552A4F" w:rsidP="00552A4F">
      <w:pPr>
        <w:rPr>
          <w:rFonts w:ascii="Trebuchet MS" w:hAnsi="Trebuchet MS"/>
          <w:b/>
        </w:rPr>
      </w:pPr>
      <w:r w:rsidRPr="00552A4F">
        <w:rPr>
          <w:rFonts w:ascii="Trebuchet MS" w:hAnsi="Trebuchet MS"/>
          <w:b/>
        </w:rPr>
        <w:t>House prices in Spitalfields</w:t>
      </w:r>
      <w:r w:rsidR="00E30CB8">
        <w:rPr>
          <w:rFonts w:ascii="Trebuchet MS" w:hAnsi="Trebuchet MS"/>
          <w:b/>
        </w:rPr>
        <w:t xml:space="preserve"> </w:t>
      </w:r>
      <w:r w:rsidR="004463A2">
        <w:rPr>
          <w:rFonts w:ascii="Trebuchet MS" w:hAnsi="Trebuchet MS"/>
        </w:rPr>
        <w:t>(sta</w:t>
      </w:r>
      <w:r w:rsidR="00E30CB8" w:rsidRPr="00E30CB8">
        <w:rPr>
          <w:rFonts w:ascii="Trebuchet MS" w:hAnsi="Trebuchet MS"/>
        </w:rPr>
        <w:t>ti</w:t>
      </w:r>
      <w:r w:rsidR="004463A2">
        <w:rPr>
          <w:rFonts w:ascii="Trebuchet MS" w:hAnsi="Trebuchet MS"/>
        </w:rPr>
        <w:t>sti</w:t>
      </w:r>
      <w:r w:rsidR="00E30CB8" w:rsidRPr="00E30CB8">
        <w:rPr>
          <w:rFonts w:ascii="Trebuchet MS" w:hAnsi="Trebuchet MS"/>
        </w:rPr>
        <w:t>cal analysis of re-sales prices)</w:t>
      </w:r>
    </w:p>
    <w:p w:rsidR="00552A4F" w:rsidRPr="00552A4F" w:rsidRDefault="00552A4F" w:rsidP="00552A4F">
      <w:pPr>
        <w:spacing w:after="240"/>
        <w:rPr>
          <w:rFonts w:ascii="Trebuchet MS" w:hAnsi="Trebuchet MS"/>
          <w:sz w:val="20"/>
        </w:rPr>
      </w:pPr>
      <w:r w:rsidRPr="00552A4F">
        <w:rPr>
          <w:rFonts w:ascii="Trebuchet MS" w:hAnsi="Trebuchet MS"/>
          <w:sz w:val="20"/>
        </w:rPr>
        <w:t>Source: Knight Frank Research</w:t>
      </w:r>
      <w:r w:rsidR="00E30CB8">
        <w:rPr>
          <w:rFonts w:ascii="Trebuchet MS" w:hAnsi="Trebuchet MS"/>
          <w:sz w:val="20"/>
        </w:rPr>
        <w:t xml:space="preserve"> (</w:t>
      </w:r>
      <w:hyperlink r:id="rId13" w:history="1">
        <w:r w:rsidR="00E30CB8" w:rsidRPr="00F77454">
          <w:rPr>
            <w:rStyle w:val="Hyperlink"/>
            <w:rFonts w:ascii="Trebuchet MS" w:hAnsi="Trebuchet MS"/>
            <w:sz w:val="20"/>
          </w:rPr>
          <w:t>https://www.ft.com/content/88aadccc-977b-11e6-a1dc-bdf38d484582</w:t>
        </w:r>
      </w:hyperlink>
      <w:r w:rsidR="00E30CB8">
        <w:rPr>
          <w:rFonts w:ascii="Trebuchet MS" w:hAnsi="Trebuchet MS"/>
          <w:sz w:val="20"/>
        </w:rPr>
        <w:t>)</w:t>
      </w:r>
    </w:p>
    <w:p w:rsidR="00913063" w:rsidRDefault="00913063" w:rsidP="00274F8C">
      <w:r>
        <w:rPr>
          <w:noProof/>
          <w:lang w:val="en-GB" w:eastAsia="en-GB"/>
        </w:rPr>
        <w:drawing>
          <wp:inline distT="0" distB="0" distL="0" distR="0">
            <wp:extent cx="6294474"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693" w:rsidRDefault="00243693" w:rsidP="00274F8C"/>
    <w:p w:rsidR="00243693" w:rsidRDefault="00243693" w:rsidP="00274F8C"/>
    <w:p w:rsidR="00243693" w:rsidRPr="00F3013D" w:rsidRDefault="00243693" w:rsidP="00F3013D">
      <w:pPr>
        <w:spacing w:after="120"/>
        <w:rPr>
          <w:rFonts w:ascii="Trebuchet MS" w:hAnsi="Trebuchet MS"/>
        </w:rPr>
      </w:pPr>
      <w:r w:rsidRPr="00F3013D">
        <w:rPr>
          <w:rFonts w:ascii="Trebuchet MS" w:hAnsi="Trebuchet MS"/>
        </w:rPr>
        <w:t xml:space="preserve">Search the following two websites for average house prices for different sized houses/apartments in the Spitalfields area: </w:t>
      </w:r>
    </w:p>
    <w:p w:rsidR="00F3013D" w:rsidRDefault="00C7279C" w:rsidP="00F3013D">
      <w:pPr>
        <w:pStyle w:val="ListParagraph"/>
        <w:numPr>
          <w:ilvl w:val="0"/>
          <w:numId w:val="10"/>
        </w:numPr>
        <w:spacing w:after="120"/>
        <w:rPr>
          <w:rFonts w:ascii="Trebuchet MS" w:hAnsi="Trebuchet MS"/>
        </w:rPr>
      </w:pPr>
      <w:hyperlink r:id="rId15" w:history="1">
        <w:r w:rsidR="00F3013D" w:rsidRPr="00433F97">
          <w:rPr>
            <w:rStyle w:val="Hyperlink"/>
            <w:rFonts w:ascii="Trebuchet MS" w:hAnsi="Trebuchet MS"/>
          </w:rPr>
          <w:t>www.zoopla.co.uk/for-sale/property/spitalfields/</w:t>
        </w:r>
      </w:hyperlink>
    </w:p>
    <w:p w:rsidR="00F3013D" w:rsidRPr="00F3013D" w:rsidRDefault="00F3013D" w:rsidP="00F3013D">
      <w:pPr>
        <w:pStyle w:val="ListParagraph"/>
        <w:spacing w:after="120"/>
        <w:rPr>
          <w:rFonts w:ascii="Trebuchet MS" w:hAnsi="Trebuchet MS"/>
          <w:sz w:val="12"/>
        </w:rPr>
      </w:pPr>
    </w:p>
    <w:p w:rsidR="00243693" w:rsidRDefault="00C7279C" w:rsidP="000B221B">
      <w:pPr>
        <w:pStyle w:val="ListParagraph"/>
        <w:numPr>
          <w:ilvl w:val="0"/>
          <w:numId w:val="10"/>
        </w:numPr>
        <w:spacing w:after="360"/>
        <w:rPr>
          <w:rFonts w:ascii="Trebuchet MS" w:hAnsi="Trebuchet MS"/>
        </w:rPr>
      </w:pPr>
      <w:hyperlink r:id="rId16" w:history="1">
        <w:r w:rsidR="00F3013D" w:rsidRPr="00433F97">
          <w:rPr>
            <w:rStyle w:val="Hyperlink"/>
            <w:rFonts w:ascii="Trebuchet MS" w:hAnsi="Trebuchet MS"/>
          </w:rPr>
          <w:t>www.rightmove.co.uk/property-for-sale/Spitalfields.html</w:t>
        </w:r>
      </w:hyperlink>
    </w:p>
    <w:p w:rsidR="00F3013D" w:rsidRDefault="00F3013D" w:rsidP="000B221B">
      <w:pPr>
        <w:pStyle w:val="ListParagraph"/>
        <w:spacing w:after="240"/>
        <w:rPr>
          <w:rFonts w:ascii="Trebuchet MS" w:hAnsi="Trebuchet MS"/>
        </w:rPr>
      </w:pPr>
    </w:p>
    <w:p w:rsidR="00E30CB8" w:rsidRDefault="00E30CB8" w:rsidP="000B221B">
      <w:pPr>
        <w:pStyle w:val="ListParagraph"/>
        <w:spacing w:after="240"/>
        <w:rPr>
          <w:rFonts w:ascii="Trebuchet MS" w:hAnsi="Trebuchet MS"/>
        </w:rPr>
      </w:pPr>
    </w:p>
    <w:p w:rsidR="00E30CB8" w:rsidRPr="00F3013D" w:rsidRDefault="00E30CB8" w:rsidP="000B221B">
      <w:pPr>
        <w:pStyle w:val="ListParagraph"/>
        <w:spacing w:after="240"/>
        <w:rPr>
          <w:rFonts w:ascii="Trebuchet MS" w:hAnsi="Trebuchet MS"/>
        </w:rPr>
      </w:pPr>
    </w:p>
    <w:p w:rsidR="00243693" w:rsidRPr="00F3013D" w:rsidRDefault="00243693" w:rsidP="000B221B">
      <w:pPr>
        <w:pBdr>
          <w:bottom w:val="single" w:sz="8" w:space="1" w:color="4F81BD" w:themeColor="accent1"/>
        </w:pBdr>
        <w:spacing w:before="120" w:after="240"/>
        <w:rPr>
          <w:rFonts w:ascii="Trebuchet MS" w:hAnsi="Trebuchet MS"/>
        </w:rPr>
      </w:pPr>
      <w:r w:rsidRPr="00F3013D">
        <w:rPr>
          <w:rFonts w:ascii="Trebuchet MS" w:hAnsi="Trebuchet MS"/>
        </w:rPr>
        <w:t>Consider the following:</w:t>
      </w:r>
    </w:p>
    <w:p w:rsidR="00243693" w:rsidRPr="00F3013D" w:rsidRDefault="00243693" w:rsidP="000B221B">
      <w:pPr>
        <w:spacing w:before="120" w:after="240"/>
        <w:rPr>
          <w:rFonts w:ascii="Trebuchet MS" w:hAnsi="Trebuchet MS"/>
        </w:rPr>
      </w:pPr>
      <w:r w:rsidRPr="00F3013D">
        <w:rPr>
          <w:rFonts w:ascii="Trebuchet MS" w:hAnsi="Trebuchet MS"/>
        </w:rPr>
        <w:t xml:space="preserve">How large are the houses/apartments? </w:t>
      </w:r>
    </w:p>
    <w:p w:rsidR="00243693" w:rsidRPr="00F3013D" w:rsidRDefault="00243693" w:rsidP="000B221B">
      <w:pPr>
        <w:spacing w:before="120" w:after="240"/>
        <w:rPr>
          <w:rFonts w:ascii="Trebuchet MS" w:hAnsi="Trebuchet MS"/>
        </w:rPr>
      </w:pPr>
      <w:r w:rsidRPr="00F3013D">
        <w:rPr>
          <w:rFonts w:ascii="Trebuchet MS" w:hAnsi="Trebuchet MS"/>
        </w:rPr>
        <w:t>Do they have gardens or outside spaces?</w:t>
      </w:r>
    </w:p>
    <w:p w:rsidR="00243693" w:rsidRPr="00F3013D" w:rsidRDefault="00243693" w:rsidP="000B221B">
      <w:pPr>
        <w:spacing w:before="120" w:after="240"/>
        <w:rPr>
          <w:rFonts w:ascii="Trebuchet MS" w:hAnsi="Trebuchet MS"/>
        </w:rPr>
      </w:pPr>
      <w:r w:rsidRPr="00F3013D">
        <w:rPr>
          <w:rFonts w:ascii="Trebuchet MS" w:hAnsi="Trebuchet MS"/>
        </w:rPr>
        <w:t>Are there additional costs?</w:t>
      </w:r>
    </w:p>
    <w:p w:rsidR="00243693" w:rsidRPr="00F3013D" w:rsidRDefault="00403549" w:rsidP="00274F8C">
      <w:pPr>
        <w:rPr>
          <w:rFonts w:ascii="Trebuchet MS" w:hAnsi="Trebuchet MS"/>
        </w:rPr>
      </w:pPr>
      <w:r>
        <w:rPr>
          <w:rFonts w:ascii="Trebuchet MS" w:hAnsi="Trebuchet MS"/>
        </w:rPr>
        <w:t>Etc.</w:t>
      </w:r>
    </w:p>
    <w:p w:rsidR="00F421B5" w:rsidRDefault="00F421B5" w:rsidP="00274F8C">
      <w:pPr>
        <w:rPr>
          <w:rFonts w:ascii="Trebuchet MS" w:hAnsi="Trebuchet MS"/>
        </w:rPr>
        <w:sectPr w:rsidR="00F421B5" w:rsidSect="00233DC0">
          <w:pgSz w:w="11906" w:h="16838"/>
          <w:pgMar w:top="1134" w:right="851" w:bottom="1134" w:left="1134" w:header="709" w:footer="709" w:gutter="0"/>
          <w:cols w:space="708"/>
          <w:docGrid w:linePitch="381"/>
        </w:sectPr>
      </w:pPr>
    </w:p>
    <w:p w:rsidR="00243693" w:rsidRPr="00F421B5" w:rsidRDefault="00243693" w:rsidP="00243693">
      <w:pPr>
        <w:pStyle w:val="NormalWeb"/>
        <w:shd w:val="clear" w:color="auto" w:fill="B8CCE4" w:themeFill="accent1" w:themeFillTint="66"/>
        <w:spacing w:before="0" w:beforeAutospacing="0" w:after="0" w:afterAutospacing="0"/>
        <w:rPr>
          <w:rFonts w:ascii="Trebuchet MS" w:hAnsi="Trebuchet MS"/>
          <w:sz w:val="24"/>
          <w:szCs w:val="24"/>
        </w:rPr>
      </w:pPr>
      <w:r w:rsidRPr="00F421B5">
        <w:rPr>
          <w:rFonts w:ascii="Trebuchet MS" w:hAnsi="Trebuchet MS" w:cstheme="minorBidi"/>
          <w:b/>
          <w:color w:val="000000" w:themeColor="text1"/>
          <w:kern w:val="24"/>
          <w:sz w:val="24"/>
          <w:szCs w:val="24"/>
          <w:lang w:val="en-US"/>
        </w:rPr>
        <w:t>Source 3</w:t>
      </w:r>
      <w:r w:rsidRPr="00F421B5">
        <w:rPr>
          <w:rFonts w:ascii="Trebuchet MS" w:hAnsi="Trebuchet MS" w:cstheme="minorBidi"/>
          <w:color w:val="000000" w:themeColor="text1"/>
          <w:kern w:val="24"/>
          <w:sz w:val="24"/>
          <w:szCs w:val="24"/>
          <w:lang w:val="en-US"/>
        </w:rPr>
        <w:t xml:space="preserve">: Spitalfields - then and now </w:t>
      </w:r>
    </w:p>
    <w:p w:rsidR="00243693" w:rsidRPr="00F421B5" w:rsidRDefault="00243693" w:rsidP="00274F8C">
      <w:pPr>
        <w:rPr>
          <w:rFonts w:ascii="Trebuchet MS" w:hAnsi="Trebuchet MS"/>
        </w:rPr>
      </w:pPr>
    </w:p>
    <w:p w:rsidR="00D3002C" w:rsidRPr="00F421B5" w:rsidRDefault="00403549" w:rsidP="00F421B5">
      <w:pPr>
        <w:spacing w:after="120"/>
        <w:rPr>
          <w:rFonts w:ascii="Trebuchet MS" w:hAnsi="Trebuchet MS"/>
        </w:rPr>
      </w:pPr>
      <w:r>
        <w:rPr>
          <w:rFonts w:ascii="Trebuchet MS" w:hAnsi="Trebuchet MS"/>
        </w:rPr>
        <w:t>Use the following web site</w:t>
      </w:r>
      <w:r w:rsidR="00243693" w:rsidRPr="00F421B5">
        <w:rPr>
          <w:rFonts w:ascii="Trebuchet MS" w:hAnsi="Trebuchet MS"/>
        </w:rPr>
        <w:t xml:space="preserve"> to look at the Spitalfields in the 1980’</w:t>
      </w:r>
      <w:r w:rsidR="00D3002C" w:rsidRPr="00F421B5">
        <w:rPr>
          <w:rFonts w:ascii="Trebuchet MS" w:hAnsi="Trebuchet MS"/>
        </w:rPr>
        <w:t>s:</w:t>
      </w:r>
    </w:p>
    <w:p w:rsidR="00D3002C" w:rsidRPr="00F421B5" w:rsidRDefault="00C7279C" w:rsidP="00D3002C">
      <w:pPr>
        <w:pStyle w:val="ListParagraph"/>
        <w:numPr>
          <w:ilvl w:val="0"/>
          <w:numId w:val="12"/>
        </w:numPr>
        <w:rPr>
          <w:rStyle w:val="Hyperlink"/>
          <w:rFonts w:ascii="Trebuchet MS" w:hAnsi="Trebuchet MS"/>
          <w:color w:val="auto"/>
          <w:u w:val="none"/>
        </w:rPr>
      </w:pPr>
      <w:hyperlink r:id="rId17" w:history="1">
        <w:r w:rsidR="00D3002C" w:rsidRPr="00F421B5">
          <w:rPr>
            <w:rStyle w:val="Hyperlink"/>
            <w:rFonts w:ascii="Trebuchet MS" w:hAnsi="Trebuchet MS"/>
          </w:rPr>
          <w:t>spitalfieldslife.com/2017/07/08/spitalfields-in-kodachrome-x/</w:t>
        </w:r>
      </w:hyperlink>
    </w:p>
    <w:p w:rsidR="00D3002C" w:rsidRPr="00F421B5" w:rsidRDefault="00D3002C" w:rsidP="00D3002C">
      <w:pPr>
        <w:rPr>
          <w:rFonts w:ascii="Trebuchet MS" w:hAnsi="Trebuchet MS"/>
        </w:rPr>
      </w:pPr>
    </w:p>
    <w:p w:rsidR="00D3002C" w:rsidRPr="00F421B5" w:rsidRDefault="00D3002C" w:rsidP="00D3002C">
      <w:pPr>
        <w:rPr>
          <w:rFonts w:ascii="Trebuchet MS" w:hAnsi="Trebuchet MS"/>
        </w:rPr>
      </w:pPr>
      <w:r w:rsidRPr="00F421B5">
        <w:rPr>
          <w:rFonts w:ascii="Trebuchet MS" w:hAnsi="Trebuchet MS"/>
        </w:rPr>
        <w:t>Compare these to present day images of Spitalfields. Use google maps and drag the yellow man into the correct location to compare to the 1980’s image (you could search by street name to directly compare the 1980’s image and present day).</w:t>
      </w:r>
    </w:p>
    <w:p w:rsidR="00D3002C" w:rsidRPr="00F421B5" w:rsidRDefault="00D3002C" w:rsidP="00274F8C">
      <w:pPr>
        <w:rPr>
          <w:rFonts w:ascii="Trebuchet MS" w:hAnsi="Trebuchet MS"/>
        </w:rPr>
      </w:pPr>
    </w:p>
    <w:p w:rsidR="00D3002C" w:rsidRPr="00F421B5" w:rsidRDefault="00243693" w:rsidP="00274F8C">
      <w:pPr>
        <w:rPr>
          <w:rFonts w:ascii="Trebuchet MS" w:hAnsi="Trebuchet MS"/>
        </w:rPr>
      </w:pPr>
      <w:r w:rsidRPr="00F421B5">
        <w:rPr>
          <w:rFonts w:ascii="Trebuchet MS" w:hAnsi="Trebuchet MS"/>
        </w:rPr>
        <w:t>Make not</w:t>
      </w:r>
      <w:r w:rsidR="00D3002C" w:rsidRPr="00F421B5">
        <w:rPr>
          <w:rFonts w:ascii="Trebuchet MS" w:hAnsi="Trebuchet MS"/>
        </w:rPr>
        <w:t>es on what you notice about your initial impression of the area and how it has changed.</w:t>
      </w:r>
    </w:p>
    <w:p w:rsidR="00D3002C" w:rsidRPr="00F421B5" w:rsidRDefault="00D3002C" w:rsidP="00274F8C">
      <w:pPr>
        <w:rPr>
          <w:rFonts w:ascii="Trebuchet MS" w:hAnsi="Trebuchet MS"/>
        </w:rPr>
      </w:pPr>
    </w:p>
    <w:p w:rsidR="00D3002C" w:rsidRPr="00F421B5" w:rsidRDefault="00D3002C" w:rsidP="00274F8C">
      <w:pPr>
        <w:rPr>
          <w:rFonts w:ascii="Trebuchet MS" w:hAnsi="Trebuchet MS"/>
        </w:rPr>
      </w:pPr>
      <w:r w:rsidRPr="00F421B5">
        <w:rPr>
          <w:rFonts w:ascii="Trebuchet MS" w:hAnsi="Trebuchet MS"/>
        </w:rPr>
        <w:t>You could use these questions to guide your thoughts:</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do you like/dislike?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are the positives/negative characteristics of the place?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are the people 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What is the sense of community like?</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is the visual landscape 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is the physical landscape like? </w:t>
      </w:r>
    </w:p>
    <w:p w:rsidR="00243693" w:rsidRPr="00F421B5" w:rsidRDefault="00D3002C" w:rsidP="00D3002C">
      <w:pPr>
        <w:pStyle w:val="ListParagraph"/>
        <w:numPr>
          <w:ilvl w:val="0"/>
          <w:numId w:val="11"/>
        </w:numPr>
        <w:rPr>
          <w:rFonts w:ascii="Trebuchet MS" w:hAnsi="Trebuchet MS"/>
        </w:rPr>
      </w:pPr>
      <w:r w:rsidRPr="00F421B5">
        <w:rPr>
          <w:rFonts w:ascii="Trebuchet MS" w:hAnsi="Trebuchet MS"/>
        </w:rPr>
        <w:t>What is the sense of place?</w:t>
      </w:r>
    </w:p>
    <w:p w:rsidR="00243693" w:rsidRPr="00F421B5" w:rsidRDefault="00243693" w:rsidP="00274F8C">
      <w:pPr>
        <w:rPr>
          <w:rFonts w:ascii="Trebuchet MS" w:hAnsi="Trebuchet MS"/>
        </w:rPr>
      </w:pPr>
    </w:p>
    <w:p w:rsidR="00D3002C" w:rsidRPr="00F421B5" w:rsidRDefault="00F421B5" w:rsidP="00F421B5">
      <w:pPr>
        <w:tabs>
          <w:tab w:val="right" w:leader="hyphen" w:pos="2268"/>
          <w:tab w:val="right" w:leader="hyphen" w:pos="9638"/>
        </w:tabs>
        <w:spacing w:before="160" w:after="160"/>
        <w:rPr>
          <w:rFonts w:ascii="Trebuchet MS" w:hAnsi="Trebuchet MS"/>
          <w:sz w:val="16"/>
          <w:szCs w:val="16"/>
          <w:lang w:val="fr-FR"/>
        </w:rPr>
      </w:pPr>
      <w:r>
        <w:rPr>
          <w:rFonts w:ascii="Trebuchet MS" w:hAnsi="Trebuchet MS"/>
          <w:sz w:val="16"/>
          <w:szCs w:val="16"/>
          <w:lang w:val="fr-FR"/>
        </w:rPr>
        <w:tab/>
      </w:r>
      <w:r>
        <w:rPr>
          <w:rFonts w:ascii="Trebuchet MS" w:hAnsi="Trebuchet MS"/>
          <w:sz w:val="16"/>
          <w:szCs w:val="16"/>
          <w:lang w:val="fr-FR"/>
        </w:rPr>
        <w:sym w:font="Wingdings" w:char="F022"/>
      </w:r>
      <w:r>
        <w:rPr>
          <w:rFonts w:ascii="Trebuchet MS" w:hAnsi="Trebuchet MS"/>
          <w:sz w:val="16"/>
          <w:szCs w:val="16"/>
          <w:lang w:val="fr-FR"/>
        </w:rPr>
        <w:tab/>
      </w:r>
    </w:p>
    <w:p w:rsidR="00D3002C" w:rsidRPr="00F421B5" w:rsidRDefault="00D3002C" w:rsidP="00274F8C">
      <w:pPr>
        <w:rPr>
          <w:rFonts w:ascii="Trebuchet MS" w:hAnsi="Trebuchet MS"/>
          <w:b/>
        </w:rPr>
      </w:pPr>
    </w:p>
    <w:p w:rsidR="00D3002C" w:rsidRPr="00F421B5" w:rsidRDefault="00D3002C" w:rsidP="00D3002C">
      <w:pPr>
        <w:pStyle w:val="NormalWeb"/>
        <w:shd w:val="clear" w:color="auto" w:fill="B8CCE4" w:themeFill="accent1" w:themeFillTint="66"/>
        <w:spacing w:before="0" w:beforeAutospacing="0" w:after="0" w:afterAutospacing="0"/>
        <w:rPr>
          <w:rFonts w:ascii="Trebuchet MS" w:hAnsi="Trebuchet MS"/>
          <w:sz w:val="24"/>
          <w:szCs w:val="24"/>
        </w:rPr>
      </w:pPr>
      <w:r w:rsidRPr="00F421B5">
        <w:rPr>
          <w:rFonts w:ascii="Trebuchet MS" w:hAnsi="Trebuchet MS" w:cstheme="minorBidi"/>
          <w:b/>
          <w:color w:val="000000" w:themeColor="text1"/>
          <w:kern w:val="24"/>
          <w:sz w:val="24"/>
          <w:szCs w:val="24"/>
          <w:lang w:val="en-US"/>
        </w:rPr>
        <w:t>Source 3</w:t>
      </w:r>
      <w:r w:rsidRPr="00F421B5">
        <w:rPr>
          <w:rFonts w:ascii="Trebuchet MS" w:hAnsi="Trebuchet MS" w:cstheme="minorBidi"/>
          <w:color w:val="000000" w:themeColor="text1"/>
          <w:kern w:val="24"/>
          <w:sz w:val="24"/>
          <w:szCs w:val="24"/>
          <w:lang w:val="en-US"/>
        </w:rPr>
        <w:t xml:space="preserve">: Spitalfields - then and now </w:t>
      </w:r>
    </w:p>
    <w:p w:rsidR="00D3002C" w:rsidRPr="00F421B5" w:rsidRDefault="00D3002C" w:rsidP="00D3002C">
      <w:pPr>
        <w:rPr>
          <w:rFonts w:ascii="Trebuchet MS" w:hAnsi="Trebuchet MS"/>
        </w:rPr>
      </w:pPr>
    </w:p>
    <w:p w:rsidR="00D3002C" w:rsidRPr="00F421B5" w:rsidRDefault="00403549" w:rsidP="00F421B5">
      <w:pPr>
        <w:spacing w:after="120"/>
        <w:rPr>
          <w:rFonts w:ascii="Trebuchet MS" w:hAnsi="Trebuchet MS"/>
        </w:rPr>
      </w:pPr>
      <w:r>
        <w:rPr>
          <w:rFonts w:ascii="Trebuchet MS" w:hAnsi="Trebuchet MS"/>
        </w:rPr>
        <w:t>Use the following web site</w:t>
      </w:r>
      <w:r w:rsidR="00D3002C" w:rsidRPr="00F421B5">
        <w:rPr>
          <w:rFonts w:ascii="Trebuchet MS" w:hAnsi="Trebuchet MS"/>
        </w:rPr>
        <w:t xml:space="preserve"> to look at the Spitalfields in the 1980’s:</w:t>
      </w:r>
    </w:p>
    <w:p w:rsidR="00D3002C" w:rsidRPr="00F421B5" w:rsidRDefault="00C7279C" w:rsidP="00D3002C">
      <w:pPr>
        <w:pStyle w:val="ListParagraph"/>
        <w:numPr>
          <w:ilvl w:val="0"/>
          <w:numId w:val="12"/>
        </w:numPr>
        <w:rPr>
          <w:rStyle w:val="Hyperlink"/>
          <w:rFonts w:ascii="Trebuchet MS" w:hAnsi="Trebuchet MS"/>
          <w:color w:val="auto"/>
          <w:u w:val="none"/>
        </w:rPr>
      </w:pPr>
      <w:hyperlink r:id="rId18" w:history="1">
        <w:r w:rsidR="00D3002C" w:rsidRPr="00F421B5">
          <w:rPr>
            <w:rStyle w:val="Hyperlink"/>
            <w:rFonts w:ascii="Trebuchet MS" w:hAnsi="Trebuchet MS"/>
          </w:rPr>
          <w:t>http://spitalfieldslife.com/2017/07/08/spitalfields-in-kodachrome-x/</w:t>
        </w:r>
      </w:hyperlink>
    </w:p>
    <w:p w:rsidR="00D3002C" w:rsidRPr="00F421B5" w:rsidRDefault="00D3002C" w:rsidP="00D3002C">
      <w:pPr>
        <w:rPr>
          <w:rFonts w:ascii="Trebuchet MS" w:hAnsi="Trebuchet MS"/>
        </w:rPr>
      </w:pPr>
    </w:p>
    <w:p w:rsidR="00D3002C" w:rsidRPr="00F421B5" w:rsidRDefault="00D3002C" w:rsidP="00D3002C">
      <w:pPr>
        <w:rPr>
          <w:rFonts w:ascii="Trebuchet MS" w:hAnsi="Trebuchet MS"/>
        </w:rPr>
      </w:pPr>
      <w:r w:rsidRPr="00F421B5">
        <w:rPr>
          <w:rFonts w:ascii="Trebuchet MS" w:hAnsi="Trebuchet MS"/>
        </w:rPr>
        <w:t>Compare these to present day images of Spitalfields. Use google maps and drag the yellow man into the correct location to compare to the 1980’s image (you could search by street name to directly compare the 1980’s image and present day).</w:t>
      </w:r>
    </w:p>
    <w:p w:rsidR="00D3002C" w:rsidRPr="00F421B5" w:rsidRDefault="00D3002C" w:rsidP="00D3002C">
      <w:pPr>
        <w:rPr>
          <w:rFonts w:ascii="Trebuchet MS" w:hAnsi="Trebuchet MS"/>
        </w:rPr>
      </w:pPr>
    </w:p>
    <w:p w:rsidR="00D3002C" w:rsidRPr="00F421B5" w:rsidRDefault="00D3002C" w:rsidP="00D3002C">
      <w:pPr>
        <w:rPr>
          <w:rFonts w:ascii="Trebuchet MS" w:hAnsi="Trebuchet MS"/>
        </w:rPr>
      </w:pPr>
      <w:r w:rsidRPr="00F421B5">
        <w:rPr>
          <w:rFonts w:ascii="Trebuchet MS" w:hAnsi="Trebuchet MS"/>
        </w:rPr>
        <w:t>Make notes on what you notice about your initial impression of the area and how it has changed.</w:t>
      </w:r>
    </w:p>
    <w:p w:rsidR="00D3002C" w:rsidRPr="00F421B5" w:rsidRDefault="00D3002C" w:rsidP="00D3002C">
      <w:pPr>
        <w:rPr>
          <w:rFonts w:ascii="Trebuchet MS" w:hAnsi="Trebuchet MS"/>
        </w:rPr>
      </w:pPr>
    </w:p>
    <w:p w:rsidR="00D3002C" w:rsidRPr="00F421B5" w:rsidRDefault="00D3002C" w:rsidP="00D3002C">
      <w:pPr>
        <w:rPr>
          <w:rFonts w:ascii="Trebuchet MS" w:hAnsi="Trebuchet MS"/>
        </w:rPr>
      </w:pPr>
      <w:r w:rsidRPr="00F421B5">
        <w:rPr>
          <w:rFonts w:ascii="Trebuchet MS" w:hAnsi="Trebuchet MS"/>
        </w:rPr>
        <w:t>You could use these questions to guide your thoughts:</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do you like/dislike?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are the positives/negative characteristics of the place?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are the people 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What is the sense of community like?</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is the visual landscape 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 xml:space="preserve">What is the physical landscape like? </w:t>
      </w:r>
    </w:p>
    <w:p w:rsidR="00D3002C" w:rsidRPr="00F421B5" w:rsidRDefault="00D3002C" w:rsidP="00D3002C">
      <w:pPr>
        <w:pStyle w:val="ListParagraph"/>
        <w:numPr>
          <w:ilvl w:val="0"/>
          <w:numId w:val="11"/>
        </w:numPr>
        <w:rPr>
          <w:rFonts w:ascii="Trebuchet MS" w:hAnsi="Trebuchet MS"/>
        </w:rPr>
      </w:pPr>
      <w:r w:rsidRPr="00F421B5">
        <w:rPr>
          <w:rFonts w:ascii="Trebuchet MS" w:hAnsi="Trebuchet MS"/>
        </w:rPr>
        <w:t>What is the sense of place?</w:t>
      </w:r>
    </w:p>
    <w:p w:rsidR="00D3002C" w:rsidRPr="00F3013D" w:rsidRDefault="00D3002C" w:rsidP="00274F8C">
      <w:pPr>
        <w:rPr>
          <w:rFonts w:ascii="Trebuchet MS" w:hAnsi="Trebuchet MS"/>
        </w:rPr>
        <w:sectPr w:rsidR="00D3002C" w:rsidRPr="00F3013D" w:rsidSect="00233DC0">
          <w:pgSz w:w="11906" w:h="16838"/>
          <w:pgMar w:top="1134" w:right="851" w:bottom="1134" w:left="1134" w:header="709" w:footer="709" w:gutter="0"/>
          <w:cols w:space="708"/>
          <w:docGrid w:linePitch="381"/>
        </w:sectPr>
      </w:pPr>
    </w:p>
    <w:p w:rsidR="00D3002C" w:rsidRPr="00F3013D" w:rsidRDefault="00D3002C" w:rsidP="00D3002C">
      <w:pPr>
        <w:pStyle w:val="NormalWeb"/>
        <w:shd w:val="clear" w:color="auto" w:fill="B8CCE4" w:themeFill="accent1" w:themeFillTint="66"/>
        <w:spacing w:before="0" w:beforeAutospacing="0" w:after="0" w:afterAutospacing="0"/>
        <w:rPr>
          <w:rFonts w:ascii="Trebuchet MS" w:hAnsi="Trebuchet MS" w:cstheme="minorBidi"/>
          <w:color w:val="000000" w:themeColor="text1"/>
          <w:kern w:val="24"/>
          <w:sz w:val="24"/>
          <w:szCs w:val="24"/>
          <w:lang w:val="en-US"/>
        </w:rPr>
      </w:pPr>
      <w:r w:rsidRPr="00E33531">
        <w:rPr>
          <w:rFonts w:ascii="Trebuchet MS" w:hAnsi="Trebuchet MS" w:cstheme="minorBidi"/>
          <w:b/>
          <w:color w:val="000000" w:themeColor="text1"/>
          <w:kern w:val="24"/>
          <w:sz w:val="24"/>
          <w:szCs w:val="24"/>
          <w:shd w:val="clear" w:color="auto" w:fill="B8CCE4" w:themeFill="accent1" w:themeFillTint="66"/>
          <w:lang w:val="en-US"/>
        </w:rPr>
        <w:t>Source 4:</w:t>
      </w:r>
      <w:r w:rsidRPr="00F3013D">
        <w:rPr>
          <w:rFonts w:ascii="Trebuchet MS" w:hAnsi="Trebuchet MS" w:cstheme="minorBidi"/>
          <w:color w:val="000000" w:themeColor="text1"/>
          <w:kern w:val="24"/>
          <w:sz w:val="24"/>
          <w:szCs w:val="24"/>
          <w:shd w:val="clear" w:color="auto" w:fill="B8CCE4" w:themeFill="accent1" w:themeFillTint="66"/>
          <w:lang w:val="en-US"/>
        </w:rPr>
        <w:t xml:space="preserve"> Spitalfields timeline</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14452"/>
      </w:tblGrid>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The name Spitalfields comes from St Mary’s Spittel, which was a hospital and priory founded back in 1197.</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There was a market trading in Spitalfields as far back as the 13</w:t>
            </w:r>
            <w:r w:rsidRPr="00E33531">
              <w:rPr>
                <w:rFonts w:ascii="Trebuchet MS" w:hAnsi="Trebuchet MS"/>
                <w:vertAlign w:val="superscript"/>
              </w:rPr>
              <w:t>th</w:t>
            </w:r>
            <w:r w:rsidRPr="00E33531">
              <w:rPr>
                <w:rFonts w:ascii="Trebuchet MS" w:hAnsi="Trebuchet MS"/>
              </w:rPr>
              <w:t xml:space="preserve"> century.</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Groups of immigrants that made Spitalfields their home were the Huguenots who fled France in the late 1600s, Irish weavers during the mid-1700s, as well as Jewish immigrants who escaped their harsh treatment in Eastern Europe.</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 xml:space="preserve">The Jewish community initially formed tight-knit groups in Spitalfields, setting up traditional shops selling familiar foods, building synagogues and using their language (Yiddish) in their newspapers and signs. </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In some parts of Spitalfields, the Jewish population reached 95% of the total by the beginning of the 1900s.</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In the 1930’s fascism was spreading across Europe. A fascist organization called the British Union of Fascists, led by a man called Oswald Mosley and known as the “blackshirts”</w:t>
            </w:r>
            <w:r w:rsidR="00403549">
              <w:rPr>
                <w:rFonts w:ascii="Trebuchet MS" w:hAnsi="Trebuchet MS"/>
              </w:rPr>
              <w:t>,</w:t>
            </w:r>
            <w:r w:rsidRPr="00E33531">
              <w:rPr>
                <w:rFonts w:ascii="Trebuchet MS" w:hAnsi="Trebuchet MS"/>
              </w:rPr>
              <w:t xml:space="preserve"> spread fear in areas like Spitalfields by violently attacking Jewish residents. </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By the start of the 20</w:t>
            </w:r>
            <w:r w:rsidRPr="00E33531">
              <w:rPr>
                <w:rFonts w:ascii="Trebuchet MS" w:hAnsi="Trebuchet MS"/>
                <w:vertAlign w:val="superscript"/>
              </w:rPr>
              <w:t>th</w:t>
            </w:r>
            <w:r w:rsidRPr="00E33531">
              <w:rPr>
                <w:rFonts w:ascii="Trebuchet MS" w:hAnsi="Trebuchet MS"/>
              </w:rPr>
              <w:t xml:space="preserve"> century, Jewish residents were blamed for rents going up, accepting poor working conditions and were accused of taking jobs from local people. </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In 1905, the “Aliens Act” was introduced which restricted the amount of immigration into the UK.</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By the middle of the 20</w:t>
            </w:r>
            <w:r w:rsidRPr="00E33531">
              <w:rPr>
                <w:rFonts w:ascii="Trebuchet MS" w:hAnsi="Trebuchet MS"/>
                <w:vertAlign w:val="superscript"/>
              </w:rPr>
              <w:t>th</w:t>
            </w:r>
            <w:r w:rsidRPr="00E33531">
              <w:rPr>
                <w:rFonts w:ascii="Trebuchet MS" w:hAnsi="Trebuchet MS"/>
              </w:rPr>
              <w:t xml:space="preserve"> century Jewish residents had largely moved out to other areas of London such as Golders Green.</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Spitalfields market grew in popularity as London’s population increased rapidly.</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In 1920, the City of London gained control of Spitalfields market and extended it. Over the next 60 years the market gained a nationwide reputation.</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The narrow streets around Spitalfields market meant that as the market became ever more popular during the 20</w:t>
            </w:r>
            <w:r w:rsidRPr="00E33531">
              <w:rPr>
                <w:rFonts w:ascii="Trebuchet MS" w:hAnsi="Trebuchet MS"/>
                <w:vertAlign w:val="superscript"/>
              </w:rPr>
              <w:t>th</w:t>
            </w:r>
            <w:r w:rsidRPr="00E33531">
              <w:rPr>
                <w:rFonts w:ascii="Trebuchet MS" w:hAnsi="Trebuchet MS"/>
              </w:rPr>
              <w:t xml:space="preserve"> century, traffic congestion became a serious issue.</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In 1991, the market was forced to move 6km away to Leyton. “Old Spitalfields Market” remains today and is home to independent retailers, traders, crafts people and artists.</w:t>
            </w:r>
          </w:p>
        </w:tc>
      </w:tr>
      <w:tr w:rsidR="00586185" w:rsidRPr="00F3013D" w:rsidTr="0047213E">
        <w:tc>
          <w:tcPr>
            <w:tcW w:w="14601" w:type="dxa"/>
            <w:shd w:val="clear" w:color="auto" w:fill="B8CCE4" w:themeFill="accent1" w:themeFillTint="66"/>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In 2005, the Spit</w:t>
            </w:r>
            <w:r w:rsidRPr="00E33531">
              <w:rPr>
                <w:rFonts w:ascii="Trebuchet MS" w:hAnsi="Trebuchet MS"/>
                <w:shd w:val="clear" w:color="auto" w:fill="B8CCE4" w:themeFill="accent1" w:themeFillTint="66"/>
              </w:rPr>
              <w:t>a</w:t>
            </w:r>
            <w:r w:rsidRPr="00E33531">
              <w:rPr>
                <w:rFonts w:ascii="Trebuchet MS" w:hAnsi="Trebuchet MS"/>
              </w:rPr>
              <w:t>lfields regeneration programme was completed. It was 18 years in the planning and involved the creation of public spaces, art and events programmes and the restoration of several historic streets in the E1 postcode that had fallen into decline.</w:t>
            </w:r>
          </w:p>
        </w:tc>
      </w:tr>
      <w:tr w:rsidR="00586185" w:rsidRPr="00F3013D" w:rsidTr="0047213E">
        <w:tc>
          <w:tcPr>
            <w:tcW w:w="14601" w:type="dxa"/>
            <w:shd w:val="clear" w:color="auto" w:fill="DBE5F1" w:themeFill="accent1" w:themeFillTint="33"/>
            <w:vAlign w:val="center"/>
          </w:tcPr>
          <w:p w:rsidR="00586185" w:rsidRPr="00E33531" w:rsidRDefault="00586185" w:rsidP="00E33531">
            <w:pPr>
              <w:pStyle w:val="ListParagraph"/>
              <w:numPr>
                <w:ilvl w:val="0"/>
                <w:numId w:val="13"/>
              </w:numPr>
              <w:spacing w:before="60" w:after="60"/>
              <w:ind w:left="397"/>
              <w:rPr>
                <w:rFonts w:ascii="Trebuchet MS" w:hAnsi="Trebuchet MS"/>
              </w:rPr>
            </w:pPr>
            <w:r w:rsidRPr="00E33531">
              <w:rPr>
                <w:rFonts w:ascii="Trebuchet MS" w:hAnsi="Trebuchet MS"/>
              </w:rPr>
              <w:t>Today, visitors to Spitalfields will find a wide range of designers, makers and artists</w:t>
            </w:r>
            <w:r w:rsidR="00403549">
              <w:rPr>
                <w:rFonts w:ascii="Trebuchet MS" w:hAnsi="Trebuchet MS"/>
              </w:rPr>
              <w:t>,</w:t>
            </w:r>
            <w:r w:rsidRPr="00E33531">
              <w:rPr>
                <w:rFonts w:ascii="Trebuchet MS" w:hAnsi="Trebuchet MS"/>
              </w:rPr>
              <w:t xml:space="preserve"> as well as antique furniture and clothes. It is regarded as one of London’s most vibrant areas.</w:t>
            </w:r>
          </w:p>
        </w:tc>
      </w:tr>
    </w:tbl>
    <w:p w:rsidR="00586185" w:rsidRPr="00E33531" w:rsidRDefault="00E33531" w:rsidP="00E33531">
      <w:pPr>
        <w:spacing w:before="60"/>
        <w:rPr>
          <w:rFonts w:ascii="Trebuchet MS" w:hAnsi="Trebuchet MS"/>
          <w:color w:val="000000" w:themeColor="text1"/>
          <w:kern w:val="24"/>
          <w:sz w:val="18"/>
          <w:szCs w:val="18"/>
        </w:rPr>
        <w:sectPr w:rsidR="00586185" w:rsidRPr="00E33531" w:rsidSect="00D3002C">
          <w:footerReference w:type="default" r:id="rId19"/>
          <w:pgSz w:w="16838" w:h="11906" w:orient="landscape"/>
          <w:pgMar w:top="1134" w:right="1134" w:bottom="851" w:left="1134" w:header="709" w:footer="709" w:gutter="0"/>
          <w:cols w:space="708"/>
          <w:docGrid w:linePitch="381"/>
        </w:sectPr>
      </w:pPr>
      <w:r w:rsidRPr="00E33531">
        <w:rPr>
          <w:rFonts w:ascii="Trebuchet MS" w:hAnsi="Trebuchet MS"/>
          <w:color w:val="000000" w:themeColor="text1"/>
          <w:kern w:val="24"/>
          <w:sz w:val="18"/>
          <w:szCs w:val="18"/>
        </w:rPr>
        <w:t xml:space="preserve">Information from: </w:t>
      </w:r>
      <w:hyperlink r:id="rId20" w:history="1">
        <w:r w:rsidRPr="00E33531">
          <w:rPr>
            <w:rStyle w:val="Hyperlink"/>
            <w:rFonts w:ascii="Trebuchet MS" w:hAnsi="Trebuchet MS"/>
            <w:sz w:val="18"/>
            <w:szCs w:val="18"/>
          </w:rPr>
          <w:t>www.spitalfields.co.uk/spitalfields-history/</w:t>
        </w:r>
      </w:hyperlink>
      <w:r w:rsidRPr="00E33531">
        <w:rPr>
          <w:rStyle w:val="Hyperlink"/>
          <w:rFonts w:ascii="Trebuchet MS" w:hAnsi="Trebuchet MS"/>
          <w:sz w:val="18"/>
          <w:szCs w:val="18"/>
        </w:rPr>
        <w:t xml:space="preserve"> </w:t>
      </w:r>
      <w:r w:rsidRPr="00E33531">
        <w:rPr>
          <w:rFonts w:ascii="Trebuchet MS" w:hAnsi="Trebuchet MS"/>
          <w:color w:val="000000" w:themeColor="text1"/>
          <w:kern w:val="24"/>
          <w:sz w:val="18"/>
          <w:szCs w:val="18"/>
        </w:rPr>
        <w:t xml:space="preserve">and </w:t>
      </w:r>
      <w:hyperlink r:id="rId21" w:history="1">
        <w:r w:rsidRPr="00E33531">
          <w:rPr>
            <w:rStyle w:val="Hyperlink"/>
            <w:rFonts w:ascii="Trebuchet MS" w:hAnsi="Trebuchet MS"/>
            <w:sz w:val="18"/>
            <w:szCs w:val="18"/>
          </w:rPr>
          <w:t>www.bbc.co.uk/legacies/immig_emig/england/london/article_2.shtml</w:t>
        </w:r>
      </w:hyperlink>
    </w:p>
    <w:p w:rsidR="006147A4" w:rsidRPr="006147A4" w:rsidRDefault="006147A4" w:rsidP="006147A4">
      <w:pPr>
        <w:pStyle w:val="NormalWeb"/>
        <w:shd w:val="clear" w:color="auto" w:fill="B8CCE4" w:themeFill="accent1" w:themeFillTint="66"/>
        <w:spacing w:before="0" w:beforeAutospacing="0" w:after="360" w:afterAutospacing="0"/>
        <w:rPr>
          <w:rFonts w:ascii="Trebuchet MS" w:hAnsi="Trebuchet MS"/>
          <w:sz w:val="24"/>
          <w:szCs w:val="24"/>
        </w:rPr>
      </w:pPr>
      <w:r w:rsidRPr="006147A4">
        <w:rPr>
          <w:rFonts w:ascii="Trebuchet MS" w:hAnsi="Trebuchet MS" w:cstheme="minorBidi"/>
          <w:b/>
          <w:color w:val="000000" w:themeColor="text1"/>
          <w:kern w:val="24"/>
          <w:sz w:val="24"/>
          <w:szCs w:val="24"/>
          <w:lang w:val="en-US"/>
        </w:rPr>
        <w:t>Source 5:</w:t>
      </w:r>
      <w:r w:rsidRPr="00F3013D">
        <w:rPr>
          <w:rFonts w:ascii="Trebuchet MS" w:hAnsi="Trebuchet MS" w:cstheme="minorBidi"/>
          <w:color w:val="000000" w:themeColor="text1"/>
          <w:kern w:val="24"/>
          <w:sz w:val="24"/>
          <w:szCs w:val="24"/>
          <w:lang w:val="en-US"/>
        </w:rPr>
        <w:t xml:space="preserve"> Spitalfields media resources</w:t>
      </w: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793"/>
      </w:tblGrid>
      <w:tr w:rsidR="006147A4" w:rsidTr="006147A4">
        <w:tc>
          <w:tcPr>
            <w:tcW w:w="9923" w:type="dxa"/>
            <w:shd w:val="clear" w:color="auto" w:fill="DBE5F1" w:themeFill="accent1" w:themeFillTint="33"/>
          </w:tcPr>
          <w:p w:rsidR="006147A4" w:rsidRPr="006147A4" w:rsidRDefault="006147A4" w:rsidP="006147A4">
            <w:pPr>
              <w:spacing w:before="120" w:after="120"/>
              <w:rPr>
                <w:rFonts w:ascii="Trebuchet MS" w:hAnsi="Trebuchet MS"/>
              </w:rPr>
            </w:pPr>
            <w:r>
              <w:rPr>
                <w:rFonts w:ascii="Trebuchet MS" w:hAnsi="Trebuchet MS"/>
                <w:b/>
              </w:rPr>
              <w:t>Poetry</w:t>
            </w:r>
          </w:p>
        </w:tc>
      </w:tr>
      <w:tr w:rsidR="006147A4" w:rsidTr="006147A4">
        <w:tc>
          <w:tcPr>
            <w:tcW w:w="9923" w:type="dxa"/>
            <w:tcBorders>
              <w:bottom w:val="single" w:sz="8" w:space="0" w:color="4F81BD" w:themeColor="accent1"/>
            </w:tcBorders>
          </w:tcPr>
          <w:p w:rsidR="006147A4" w:rsidRPr="006147A4" w:rsidRDefault="00C7279C" w:rsidP="006147A4">
            <w:pPr>
              <w:spacing w:before="120" w:after="120"/>
              <w:rPr>
                <w:rFonts w:ascii="Trebuchet MS" w:hAnsi="Trebuchet MS"/>
              </w:rPr>
            </w:pPr>
            <w:hyperlink r:id="rId22" w:history="1">
              <w:r w:rsidR="006147A4" w:rsidRPr="006147A4">
                <w:rPr>
                  <w:rStyle w:val="Hyperlink"/>
                  <w:rFonts w:ascii="Trebuchet MS" w:hAnsi="Trebuchet MS"/>
                </w:rPr>
                <w:t>angrysampoetry.wordpress.com/2011/08/30/spitalfields-more-than-a-market/</w:t>
              </w:r>
            </w:hyperlink>
            <w:r w:rsidR="006147A4" w:rsidRPr="006147A4">
              <w:rPr>
                <w:rFonts w:ascii="Trebuchet MS" w:hAnsi="Trebuchet MS"/>
              </w:rPr>
              <w:t xml:space="preserve"> </w:t>
            </w:r>
          </w:p>
          <w:p w:rsidR="006147A4" w:rsidRPr="006147A4" w:rsidRDefault="006147A4" w:rsidP="006147A4">
            <w:pPr>
              <w:spacing w:before="120" w:after="120"/>
              <w:rPr>
                <w:rFonts w:ascii="Trebuchet MS" w:hAnsi="Trebuchet MS"/>
              </w:rPr>
            </w:pPr>
            <w:r w:rsidRPr="006147A4">
              <w:rPr>
                <w:rFonts w:ascii="Trebuchet MS" w:hAnsi="Trebuchet MS"/>
              </w:rPr>
              <w:t xml:space="preserve">Access the </w:t>
            </w:r>
            <w:r w:rsidR="004463A2" w:rsidRPr="006147A4">
              <w:rPr>
                <w:rFonts w:ascii="Trebuchet MS" w:hAnsi="Trebuchet MS"/>
              </w:rPr>
              <w:t>web link</w:t>
            </w:r>
            <w:r w:rsidRPr="006147A4">
              <w:rPr>
                <w:rFonts w:ascii="Trebuchet MS" w:hAnsi="Trebuchet MS"/>
              </w:rPr>
              <w:t xml:space="preserve"> above. The poem has been written by a resident </w:t>
            </w:r>
            <w:r w:rsidR="0092570D">
              <w:rPr>
                <w:rFonts w:ascii="Trebuchet MS" w:hAnsi="Trebuchet MS"/>
              </w:rPr>
              <w:t xml:space="preserve">of London, and </w:t>
            </w:r>
            <w:r w:rsidRPr="006147A4">
              <w:rPr>
                <w:rFonts w:ascii="Trebuchet MS" w:hAnsi="Trebuchet MS"/>
              </w:rPr>
              <w:t>look</w:t>
            </w:r>
            <w:r w:rsidR="0092570D">
              <w:rPr>
                <w:rFonts w:ascii="Trebuchet MS" w:hAnsi="Trebuchet MS"/>
              </w:rPr>
              <w:t>s</w:t>
            </w:r>
            <w:r w:rsidRPr="006147A4">
              <w:rPr>
                <w:rFonts w:ascii="Trebuchet MS" w:hAnsi="Trebuchet MS"/>
              </w:rPr>
              <w:t xml:space="preserve"> at gentrification in Spitalfields. </w:t>
            </w:r>
          </w:p>
          <w:p w:rsidR="006147A4" w:rsidRPr="006147A4" w:rsidRDefault="006147A4" w:rsidP="006147A4">
            <w:pPr>
              <w:pStyle w:val="ListParagraph"/>
              <w:numPr>
                <w:ilvl w:val="0"/>
                <w:numId w:val="14"/>
              </w:numPr>
              <w:spacing w:before="120" w:after="120"/>
              <w:rPr>
                <w:rFonts w:ascii="Trebuchet MS" w:hAnsi="Trebuchet MS"/>
              </w:rPr>
            </w:pPr>
            <w:r w:rsidRPr="006147A4">
              <w:rPr>
                <w:rFonts w:ascii="Trebuchet MS" w:hAnsi="Trebuchet MS"/>
              </w:rPr>
              <w:t>What aspects of gentrification are being highlighted in the poem?</w:t>
            </w:r>
          </w:p>
          <w:p w:rsidR="006147A4" w:rsidRPr="006147A4" w:rsidRDefault="006147A4" w:rsidP="006147A4">
            <w:pPr>
              <w:pStyle w:val="ListParagraph"/>
              <w:numPr>
                <w:ilvl w:val="0"/>
                <w:numId w:val="14"/>
              </w:numPr>
              <w:spacing w:before="120" w:after="120"/>
              <w:rPr>
                <w:rFonts w:ascii="Trebuchet MS" w:hAnsi="Trebuchet MS"/>
              </w:rPr>
            </w:pPr>
            <w:r w:rsidRPr="006147A4">
              <w:rPr>
                <w:rFonts w:ascii="Trebuchet MS" w:hAnsi="Trebuchet MS"/>
              </w:rPr>
              <w:t>Are the poet’s viewpoints about gentrification positive or negative? Provide supporting evidence from the poem.</w:t>
            </w:r>
          </w:p>
          <w:p w:rsidR="006147A4" w:rsidRPr="006147A4" w:rsidRDefault="006147A4" w:rsidP="006147A4">
            <w:pPr>
              <w:pStyle w:val="ListParagraph"/>
              <w:numPr>
                <w:ilvl w:val="0"/>
                <w:numId w:val="14"/>
              </w:numPr>
              <w:spacing w:before="120" w:after="120"/>
              <w:rPr>
                <w:rFonts w:ascii="Trebuchet MS" w:hAnsi="Trebuchet MS"/>
              </w:rPr>
            </w:pPr>
            <w:r w:rsidRPr="006147A4">
              <w:rPr>
                <w:rFonts w:ascii="Trebuchet MS" w:hAnsi="Trebuchet MS"/>
              </w:rPr>
              <w:t>What social, economic and environmental consequences of gentrification are being discussed in the poem?</w:t>
            </w:r>
          </w:p>
          <w:p w:rsidR="006147A4" w:rsidRPr="006147A4" w:rsidRDefault="006147A4" w:rsidP="006147A4">
            <w:pPr>
              <w:pStyle w:val="ListParagraph"/>
              <w:numPr>
                <w:ilvl w:val="0"/>
                <w:numId w:val="14"/>
              </w:numPr>
              <w:spacing w:before="120" w:after="120"/>
              <w:rPr>
                <w:rFonts w:ascii="Verdana" w:hAnsi="Verdana"/>
                <w:sz w:val="22"/>
              </w:rPr>
            </w:pPr>
            <w:r w:rsidRPr="006147A4">
              <w:rPr>
                <w:rFonts w:ascii="Trebuchet MS" w:hAnsi="Trebuchet MS"/>
              </w:rPr>
              <w:t>Do you think the poem takes a fair look at gentrification? Justify your response.</w:t>
            </w:r>
          </w:p>
        </w:tc>
      </w:tr>
      <w:tr w:rsidR="006147A4" w:rsidTr="006147A4">
        <w:tc>
          <w:tcPr>
            <w:tcW w:w="9923" w:type="dxa"/>
            <w:tcBorders>
              <w:left w:val="nil"/>
              <w:right w:val="nil"/>
            </w:tcBorders>
          </w:tcPr>
          <w:p w:rsidR="006147A4" w:rsidRDefault="006147A4" w:rsidP="006147A4"/>
        </w:tc>
      </w:tr>
      <w:tr w:rsidR="006147A4" w:rsidTr="006147A4">
        <w:tc>
          <w:tcPr>
            <w:tcW w:w="9923" w:type="dxa"/>
            <w:shd w:val="clear" w:color="auto" w:fill="B8CCE4" w:themeFill="accent1" w:themeFillTint="66"/>
          </w:tcPr>
          <w:p w:rsidR="006147A4" w:rsidRPr="006147A4" w:rsidRDefault="006147A4" w:rsidP="006147A4">
            <w:pPr>
              <w:spacing w:before="120" w:after="120"/>
              <w:rPr>
                <w:rFonts w:ascii="Trebuchet MS" w:hAnsi="Trebuchet MS"/>
                <w:b/>
                <w:sz w:val="22"/>
              </w:rPr>
            </w:pPr>
            <w:r w:rsidRPr="006147A4">
              <w:rPr>
                <w:rFonts w:ascii="Trebuchet MS" w:hAnsi="Trebuchet MS"/>
                <w:b/>
              </w:rPr>
              <w:t>News article</w:t>
            </w:r>
          </w:p>
        </w:tc>
      </w:tr>
      <w:tr w:rsidR="006147A4" w:rsidTr="006147A4">
        <w:tc>
          <w:tcPr>
            <w:tcW w:w="9923" w:type="dxa"/>
            <w:tcBorders>
              <w:bottom w:val="single" w:sz="8" w:space="0" w:color="4F81BD" w:themeColor="accent1"/>
            </w:tcBorders>
          </w:tcPr>
          <w:p w:rsidR="006147A4" w:rsidRPr="006147A4" w:rsidRDefault="00C7279C" w:rsidP="006147A4">
            <w:pPr>
              <w:spacing w:before="120"/>
              <w:rPr>
                <w:rFonts w:ascii="Trebuchet MS" w:hAnsi="Trebuchet MS"/>
              </w:rPr>
            </w:pPr>
            <w:hyperlink r:id="rId23" w:history="1">
              <w:r w:rsidR="006147A4" w:rsidRPr="006147A4">
                <w:rPr>
                  <w:rStyle w:val="Hyperlink"/>
                  <w:rFonts w:ascii="Trebuchet MS" w:hAnsi="Trebuchet MS"/>
                </w:rPr>
                <w:t>www.bbc.co.uk/news/uk-england-london-32707564</w:t>
              </w:r>
            </w:hyperlink>
            <w:r w:rsidR="006147A4" w:rsidRPr="006147A4">
              <w:rPr>
                <w:rFonts w:ascii="Trebuchet MS" w:hAnsi="Trebuchet MS"/>
              </w:rPr>
              <w:t xml:space="preserve"> </w:t>
            </w:r>
          </w:p>
          <w:p w:rsidR="006147A4" w:rsidRPr="006147A4" w:rsidRDefault="006147A4" w:rsidP="006147A4">
            <w:pPr>
              <w:spacing w:before="120"/>
              <w:rPr>
                <w:rFonts w:ascii="Trebuchet MS" w:hAnsi="Trebuchet MS"/>
              </w:rPr>
            </w:pPr>
            <w:r w:rsidRPr="006147A4">
              <w:rPr>
                <w:rFonts w:ascii="Trebuchet MS" w:hAnsi="Trebuchet MS"/>
              </w:rPr>
              <w:t xml:space="preserve">Access the </w:t>
            </w:r>
            <w:r w:rsidR="004463A2" w:rsidRPr="006147A4">
              <w:rPr>
                <w:rFonts w:ascii="Trebuchet MS" w:hAnsi="Trebuchet MS"/>
              </w:rPr>
              <w:t>web link</w:t>
            </w:r>
            <w:r w:rsidRPr="006147A4">
              <w:rPr>
                <w:rFonts w:ascii="Trebuchet MS" w:hAnsi="Trebuchet MS"/>
              </w:rPr>
              <w:t xml:space="preserve"> above. The article focuses on the threat gentrification poses to Spitalfields Bangladesh community. Analyse the article. An effective method is to organise the</w:t>
            </w:r>
            <w:r w:rsidR="0092570D">
              <w:rPr>
                <w:rFonts w:ascii="Trebuchet MS" w:hAnsi="Trebuchet MS"/>
              </w:rPr>
              <w:t xml:space="preserve"> information/</w:t>
            </w:r>
            <w:r w:rsidRPr="006147A4">
              <w:rPr>
                <w:rFonts w:ascii="Trebuchet MS" w:hAnsi="Trebuchet MS"/>
              </w:rPr>
              <w:t>viewpoints from the article into appropriate categories. Techniques for doing this can include:</w:t>
            </w:r>
          </w:p>
          <w:p w:rsidR="006147A4" w:rsidRPr="006147A4" w:rsidRDefault="006147A4" w:rsidP="006147A4">
            <w:pPr>
              <w:pStyle w:val="ListParagraph"/>
              <w:numPr>
                <w:ilvl w:val="0"/>
                <w:numId w:val="15"/>
              </w:numPr>
              <w:spacing w:before="120"/>
              <w:rPr>
                <w:rFonts w:ascii="Trebuchet MS" w:hAnsi="Trebuchet MS"/>
              </w:rPr>
            </w:pPr>
            <w:r w:rsidRPr="006147A4">
              <w:rPr>
                <w:rFonts w:ascii="Trebuchet MS" w:hAnsi="Trebuchet MS"/>
              </w:rPr>
              <w:t>Social, economic, environmental, political factors.</w:t>
            </w:r>
          </w:p>
          <w:p w:rsidR="006147A4" w:rsidRPr="006147A4" w:rsidRDefault="006147A4" w:rsidP="006147A4">
            <w:pPr>
              <w:pStyle w:val="ListParagraph"/>
              <w:numPr>
                <w:ilvl w:val="0"/>
                <w:numId w:val="15"/>
              </w:numPr>
              <w:rPr>
                <w:rFonts w:ascii="Trebuchet MS" w:hAnsi="Trebuchet MS"/>
              </w:rPr>
            </w:pPr>
            <w:r w:rsidRPr="006147A4">
              <w:rPr>
                <w:rFonts w:ascii="Trebuchet MS" w:hAnsi="Trebuchet MS"/>
              </w:rPr>
              <w:t xml:space="preserve">Development compass rose – natural, economic, social, who decides? </w:t>
            </w:r>
            <w:hyperlink r:id="rId24" w:history="1">
              <w:r w:rsidRPr="006147A4">
                <w:rPr>
                  <w:rStyle w:val="Hyperlink"/>
                  <w:rFonts w:ascii="Trebuchet MS" w:hAnsi="Trebuchet MS"/>
                </w:rPr>
                <w:t>www.tidec.org/sites/default/files/uploads/2c.50%20Compass%20rose.pdf</w:t>
              </w:r>
            </w:hyperlink>
            <w:r w:rsidRPr="006147A4">
              <w:rPr>
                <w:rFonts w:ascii="Trebuchet MS" w:hAnsi="Trebuchet MS"/>
              </w:rPr>
              <w:t xml:space="preserve"> </w:t>
            </w:r>
          </w:p>
          <w:p w:rsidR="006147A4" w:rsidRPr="006147A4" w:rsidRDefault="006147A4" w:rsidP="006147A4">
            <w:pPr>
              <w:pStyle w:val="ListParagraph"/>
              <w:numPr>
                <w:ilvl w:val="0"/>
                <w:numId w:val="15"/>
              </w:numPr>
              <w:spacing w:after="120"/>
              <w:rPr>
                <w:rFonts w:ascii="Verdana" w:hAnsi="Verdana"/>
                <w:sz w:val="22"/>
              </w:rPr>
            </w:pPr>
            <w:r w:rsidRPr="006147A4">
              <w:rPr>
                <w:rFonts w:ascii="Trebuchet MS" w:hAnsi="Trebuchet MS"/>
              </w:rPr>
              <w:t xml:space="preserve">De bono thinking hats: </w:t>
            </w:r>
            <w:hyperlink r:id="rId25" w:history="1">
              <w:r w:rsidRPr="006147A4">
                <w:rPr>
                  <w:rStyle w:val="Hyperlink"/>
                  <w:rFonts w:ascii="Trebuchet MS" w:hAnsi="Trebuchet MS"/>
                </w:rPr>
                <w:t>tandlhub.wordpress.com/2013/06/26/linking-geography-to-de-bonos-thinking-hats/</w:t>
              </w:r>
            </w:hyperlink>
            <w:r w:rsidRPr="00586185">
              <w:rPr>
                <w:rFonts w:ascii="Verdana" w:hAnsi="Verdana"/>
                <w:sz w:val="22"/>
              </w:rPr>
              <w:t xml:space="preserve"> </w:t>
            </w:r>
          </w:p>
        </w:tc>
      </w:tr>
      <w:tr w:rsidR="006147A4" w:rsidTr="006147A4">
        <w:tc>
          <w:tcPr>
            <w:tcW w:w="9923" w:type="dxa"/>
            <w:tcBorders>
              <w:left w:val="nil"/>
              <w:right w:val="nil"/>
            </w:tcBorders>
          </w:tcPr>
          <w:p w:rsidR="006147A4" w:rsidRDefault="006147A4" w:rsidP="006147A4">
            <w:pPr>
              <w:spacing w:before="120"/>
              <w:rPr>
                <w:rFonts w:ascii="Verdana" w:hAnsi="Verdana"/>
                <w:sz w:val="22"/>
              </w:rPr>
            </w:pPr>
          </w:p>
        </w:tc>
      </w:tr>
      <w:tr w:rsidR="006147A4" w:rsidTr="006147A4">
        <w:tc>
          <w:tcPr>
            <w:tcW w:w="9923" w:type="dxa"/>
            <w:shd w:val="clear" w:color="auto" w:fill="95B3D7" w:themeFill="accent1" w:themeFillTint="99"/>
          </w:tcPr>
          <w:p w:rsidR="006147A4" w:rsidRPr="006147A4" w:rsidRDefault="006147A4" w:rsidP="006147A4">
            <w:pPr>
              <w:spacing w:before="120" w:after="120"/>
              <w:rPr>
                <w:rFonts w:ascii="Trebuchet MS" w:hAnsi="Trebuchet MS"/>
                <w:b/>
                <w:sz w:val="22"/>
              </w:rPr>
            </w:pPr>
            <w:r w:rsidRPr="006147A4">
              <w:rPr>
                <w:rFonts w:ascii="Trebuchet MS" w:hAnsi="Trebuchet MS"/>
                <w:b/>
              </w:rPr>
              <w:t>Media clips</w:t>
            </w:r>
          </w:p>
        </w:tc>
      </w:tr>
      <w:tr w:rsidR="006147A4" w:rsidTr="006147A4">
        <w:tc>
          <w:tcPr>
            <w:tcW w:w="9923" w:type="dxa"/>
          </w:tcPr>
          <w:p w:rsidR="006147A4" w:rsidRPr="006147A4" w:rsidRDefault="00C7279C" w:rsidP="006147A4">
            <w:pPr>
              <w:spacing w:before="120" w:after="120"/>
              <w:rPr>
                <w:rFonts w:ascii="Trebuchet MS" w:hAnsi="Trebuchet MS"/>
              </w:rPr>
            </w:pPr>
            <w:hyperlink r:id="rId26" w:history="1">
              <w:r w:rsidR="006147A4" w:rsidRPr="006147A4">
                <w:rPr>
                  <w:rStyle w:val="Hyperlink"/>
                  <w:rFonts w:ascii="Trebuchet MS" w:hAnsi="Trebuchet MS"/>
                </w:rPr>
                <w:t>www.youtube.com/watch?v=AWW1NGOB288</w:t>
              </w:r>
            </w:hyperlink>
            <w:r w:rsidR="006147A4" w:rsidRPr="006147A4">
              <w:rPr>
                <w:rFonts w:ascii="Trebuchet MS" w:hAnsi="Trebuchet MS"/>
              </w:rPr>
              <w:t xml:space="preserve">  - a film called </w:t>
            </w:r>
            <w:r w:rsidR="00403549">
              <w:rPr>
                <w:rFonts w:ascii="Trebuchet MS" w:hAnsi="Trebuchet MS"/>
              </w:rPr>
              <w:t>‘</w:t>
            </w:r>
            <w:r w:rsidR="006147A4" w:rsidRPr="006147A4">
              <w:rPr>
                <w:rFonts w:ascii="Trebuchet MS" w:hAnsi="Trebuchet MS"/>
              </w:rPr>
              <w:t>around brick lane OK</w:t>
            </w:r>
            <w:r w:rsidR="00403549">
              <w:rPr>
                <w:rFonts w:ascii="Trebuchet MS" w:hAnsi="Trebuchet MS"/>
              </w:rPr>
              <w:t>’</w:t>
            </w:r>
            <w:r w:rsidR="006147A4" w:rsidRPr="006147A4">
              <w:rPr>
                <w:rFonts w:ascii="Trebuchet MS" w:hAnsi="Trebuchet MS"/>
              </w:rPr>
              <w:t>, East End of London in 1976.</w:t>
            </w:r>
          </w:p>
          <w:p w:rsidR="006147A4" w:rsidRPr="006147A4" w:rsidRDefault="00C7279C" w:rsidP="006147A4">
            <w:pPr>
              <w:spacing w:before="120" w:after="120"/>
              <w:rPr>
                <w:rFonts w:ascii="Trebuchet MS" w:hAnsi="Trebuchet MS"/>
              </w:rPr>
            </w:pPr>
            <w:hyperlink r:id="rId27" w:history="1">
              <w:r w:rsidR="006147A4" w:rsidRPr="006147A4">
                <w:rPr>
                  <w:rStyle w:val="Hyperlink"/>
                  <w:rFonts w:ascii="Trebuchet MS" w:hAnsi="Trebuchet MS"/>
                </w:rPr>
                <w:t>www.youtube.com/watch?v=8RfGnYq_PY4</w:t>
              </w:r>
            </w:hyperlink>
            <w:r w:rsidR="006147A4" w:rsidRPr="006147A4">
              <w:rPr>
                <w:rFonts w:ascii="Trebuchet MS" w:hAnsi="Trebuchet MS"/>
              </w:rPr>
              <w:t xml:space="preserve"> - UCL film society documentary (12:22)</w:t>
            </w:r>
          </w:p>
          <w:p w:rsidR="006147A4" w:rsidRPr="006147A4" w:rsidRDefault="006147A4" w:rsidP="006147A4">
            <w:pPr>
              <w:spacing w:before="120" w:after="120"/>
              <w:rPr>
                <w:rFonts w:ascii="Trebuchet MS" w:hAnsi="Trebuchet MS"/>
              </w:rPr>
            </w:pPr>
            <w:r w:rsidRPr="006147A4">
              <w:rPr>
                <w:rFonts w:ascii="Trebuchet MS" w:hAnsi="Trebuchet MS"/>
              </w:rPr>
              <w:t xml:space="preserve">Access the two </w:t>
            </w:r>
            <w:r w:rsidR="004463A2" w:rsidRPr="006147A4">
              <w:rPr>
                <w:rFonts w:ascii="Trebuchet MS" w:hAnsi="Trebuchet MS"/>
              </w:rPr>
              <w:t>web links</w:t>
            </w:r>
            <w:r w:rsidRPr="006147A4">
              <w:rPr>
                <w:rFonts w:ascii="Trebuchet MS" w:hAnsi="Trebuchet MS"/>
              </w:rPr>
              <w:t xml:space="preserve">, and view the videos. </w:t>
            </w:r>
          </w:p>
          <w:p w:rsidR="006147A4" w:rsidRPr="006147A4" w:rsidRDefault="006147A4" w:rsidP="006147A4">
            <w:pPr>
              <w:pStyle w:val="ListParagraph"/>
              <w:numPr>
                <w:ilvl w:val="0"/>
                <w:numId w:val="16"/>
              </w:numPr>
              <w:spacing w:before="120" w:after="120"/>
              <w:rPr>
                <w:rFonts w:ascii="Trebuchet MS" w:hAnsi="Trebuchet MS"/>
              </w:rPr>
            </w:pPr>
            <w:r w:rsidRPr="006147A4">
              <w:rPr>
                <w:rFonts w:ascii="Trebuchet MS" w:hAnsi="Trebuchet MS"/>
              </w:rPr>
              <w:t xml:space="preserve">Record information about Spitalfields under the headings “then” and “now”. Decide whether the changes shown are positive or negative. </w:t>
            </w:r>
          </w:p>
          <w:p w:rsidR="006147A4" w:rsidRPr="006147A4" w:rsidRDefault="006147A4" w:rsidP="006147A4">
            <w:pPr>
              <w:pStyle w:val="ListParagraph"/>
              <w:numPr>
                <w:ilvl w:val="0"/>
                <w:numId w:val="16"/>
              </w:numPr>
              <w:spacing w:before="120" w:after="120"/>
              <w:rPr>
                <w:rFonts w:ascii="Trebuchet MS" w:hAnsi="Trebuchet MS"/>
              </w:rPr>
            </w:pPr>
            <w:r w:rsidRPr="006147A4">
              <w:rPr>
                <w:rFonts w:ascii="Trebuchet MS" w:hAnsi="Trebuchet MS"/>
              </w:rPr>
              <w:t xml:space="preserve">Watch some segments of the video clips without sound and record your impressions of the place (people, environment </w:t>
            </w:r>
            <w:r w:rsidR="004463A2" w:rsidRPr="006147A4">
              <w:rPr>
                <w:rFonts w:ascii="Trebuchet MS" w:hAnsi="Trebuchet MS"/>
              </w:rPr>
              <w:t>etc.</w:t>
            </w:r>
            <w:r w:rsidRPr="006147A4">
              <w:rPr>
                <w:rFonts w:ascii="Trebuchet MS" w:hAnsi="Trebuchet MS"/>
              </w:rPr>
              <w:t>). Does your perception of the place change without sound?</w:t>
            </w:r>
          </w:p>
        </w:tc>
      </w:tr>
    </w:tbl>
    <w:p w:rsidR="006147A4" w:rsidRDefault="006147A4" w:rsidP="006147A4"/>
    <w:p w:rsidR="006147A4" w:rsidRDefault="006147A4" w:rsidP="006147A4"/>
    <w:p w:rsidR="006147A4" w:rsidRPr="006147A4" w:rsidRDefault="006147A4" w:rsidP="006147A4">
      <w:pPr>
        <w:sectPr w:rsidR="006147A4" w:rsidRPr="006147A4" w:rsidSect="00586185">
          <w:footerReference w:type="default" r:id="rId28"/>
          <w:pgSz w:w="11906" w:h="16838"/>
          <w:pgMar w:top="1134" w:right="851" w:bottom="1134" w:left="1134" w:header="709" w:footer="709" w:gutter="0"/>
          <w:cols w:space="708"/>
          <w:docGrid w:linePitch="381"/>
        </w:sectPr>
      </w:pPr>
    </w:p>
    <w:p w:rsidR="00586185" w:rsidRPr="00F3013D" w:rsidRDefault="00586185" w:rsidP="00586185">
      <w:pPr>
        <w:shd w:val="clear" w:color="auto" w:fill="B8CCE4" w:themeFill="accent1" w:themeFillTint="66"/>
        <w:rPr>
          <w:rFonts w:ascii="Trebuchet MS" w:hAnsi="Trebuchet MS"/>
          <w:b/>
        </w:rPr>
      </w:pPr>
      <w:r w:rsidRPr="00F3013D">
        <w:rPr>
          <w:rFonts w:ascii="Trebuchet MS" w:hAnsi="Trebuchet MS"/>
          <w:b/>
        </w:rPr>
        <w:t xml:space="preserve">Teacher </w:t>
      </w:r>
      <w:r w:rsidR="00832B57" w:rsidRPr="00F3013D">
        <w:rPr>
          <w:rFonts w:ascii="Trebuchet MS" w:hAnsi="Trebuchet MS"/>
          <w:b/>
        </w:rPr>
        <w:t>introduction</w:t>
      </w:r>
    </w:p>
    <w:p w:rsidR="00D3002C" w:rsidRPr="00F3013D" w:rsidRDefault="00D3002C" w:rsidP="00D3002C">
      <w:pPr>
        <w:rPr>
          <w:rFonts w:ascii="Trebuchet MS" w:hAnsi="Trebuchet MS"/>
        </w:rPr>
      </w:pPr>
    </w:p>
    <w:p w:rsidR="00586185" w:rsidRPr="00F3013D" w:rsidRDefault="00586185" w:rsidP="00586185">
      <w:pPr>
        <w:rPr>
          <w:rFonts w:ascii="Trebuchet MS" w:hAnsi="Trebuchet MS"/>
        </w:rPr>
      </w:pPr>
      <w:r w:rsidRPr="00F3013D">
        <w:rPr>
          <w:rFonts w:ascii="Trebuchet MS" w:hAnsi="Trebuchet MS"/>
        </w:rPr>
        <w:t xml:space="preserve">This activity asks students to take an enquiry led approach to the causes and consequences of gentrification in the East End of London. The investigation provides an opportunity to explore the developing character of a contrasting place, focusing specifically on economic change and social inequalities. </w:t>
      </w:r>
    </w:p>
    <w:p w:rsidR="00586185" w:rsidRPr="00F3013D" w:rsidRDefault="00586185" w:rsidP="00586185">
      <w:pPr>
        <w:rPr>
          <w:rFonts w:ascii="Trebuchet MS" w:hAnsi="Trebuchet MS"/>
        </w:rPr>
      </w:pPr>
    </w:p>
    <w:p w:rsidR="00586185" w:rsidRPr="00F3013D" w:rsidRDefault="00586185" w:rsidP="00586185">
      <w:pPr>
        <w:rPr>
          <w:rFonts w:ascii="Trebuchet MS" w:hAnsi="Trebuchet MS"/>
        </w:rPr>
      </w:pPr>
      <w:r w:rsidRPr="00F3013D">
        <w:rPr>
          <w:rFonts w:ascii="Trebuchet MS" w:hAnsi="Trebuchet MS"/>
        </w:rPr>
        <w:t>The</w:t>
      </w:r>
      <w:r w:rsidR="004463A2">
        <w:rPr>
          <w:rFonts w:ascii="Trebuchet MS" w:hAnsi="Trebuchet MS"/>
        </w:rPr>
        <w:t xml:space="preserve"> enquiry can run over a series</w:t>
      </w:r>
      <w:r w:rsidRPr="00F3013D">
        <w:rPr>
          <w:rFonts w:ascii="Trebuchet MS" w:hAnsi="Trebuchet MS"/>
        </w:rPr>
        <w:t xml:space="preserve"> of lessons, or alternatively can be given as an independent study. The assessment is based upon AQA’s geography fieldwork investigation (component 3). There is an example of a gentrification investigation base</w:t>
      </w:r>
      <w:r w:rsidR="00641E8E" w:rsidRPr="00F3013D">
        <w:rPr>
          <w:rFonts w:ascii="Trebuchet MS" w:hAnsi="Trebuchet MS"/>
        </w:rPr>
        <w:t>d upon the same study area (web link below</w:t>
      </w:r>
      <w:r w:rsidRPr="00F3013D">
        <w:rPr>
          <w:rFonts w:ascii="Trebuchet MS" w:hAnsi="Trebuchet MS"/>
        </w:rPr>
        <w:t>)</w:t>
      </w:r>
      <w:r w:rsidR="00641E8E" w:rsidRPr="00F3013D">
        <w:rPr>
          <w:rFonts w:ascii="Trebuchet MS" w:hAnsi="Trebuchet MS"/>
        </w:rPr>
        <w:t>. T</w:t>
      </w:r>
      <w:r w:rsidRPr="00F3013D">
        <w:rPr>
          <w:rFonts w:ascii="Trebuchet MS" w:hAnsi="Trebuchet MS"/>
        </w:rPr>
        <w:t>his could be shared with the class either alongside their own enquiry or afterwards as part of the evaluation process.</w:t>
      </w:r>
    </w:p>
    <w:p w:rsidR="00D3002C" w:rsidRPr="00F3013D" w:rsidRDefault="00D3002C" w:rsidP="00274F8C">
      <w:pPr>
        <w:rPr>
          <w:rFonts w:ascii="Trebuchet MS" w:hAnsi="Trebuchet MS"/>
        </w:rPr>
      </w:pPr>
    </w:p>
    <w:p w:rsidR="00641E8E" w:rsidRPr="00F3013D" w:rsidRDefault="00641E8E" w:rsidP="00121735">
      <w:pPr>
        <w:spacing w:after="120"/>
        <w:rPr>
          <w:rFonts w:ascii="Trebuchet MS" w:hAnsi="Trebuchet MS"/>
        </w:rPr>
      </w:pPr>
      <w:r w:rsidRPr="00F3013D">
        <w:rPr>
          <w:rFonts w:ascii="Trebuchet MS" w:hAnsi="Trebuchet MS"/>
          <w:b/>
        </w:rPr>
        <w:t>Additional reading:</w:t>
      </w:r>
      <w:r w:rsidRPr="00F3013D">
        <w:rPr>
          <w:rFonts w:ascii="Trebuchet MS" w:hAnsi="Trebuchet MS"/>
        </w:rPr>
        <w:t xml:space="preserve"> </w:t>
      </w:r>
    </w:p>
    <w:p w:rsidR="00641E8E" w:rsidRPr="00F3013D" w:rsidRDefault="00C7279C" w:rsidP="00121735">
      <w:pPr>
        <w:spacing w:after="120"/>
        <w:rPr>
          <w:rFonts w:ascii="Trebuchet MS" w:hAnsi="Trebuchet MS"/>
        </w:rPr>
      </w:pPr>
      <w:hyperlink r:id="rId29" w:history="1">
        <w:r w:rsidR="00641E8E" w:rsidRPr="00F3013D">
          <w:rPr>
            <w:rStyle w:val="Hyperlink"/>
            <w:rFonts w:ascii="Trebuchet MS" w:hAnsi="Trebuchet MS"/>
          </w:rPr>
          <w:t>filestore.aqa.org.uk/resources/geography/AQA-70373-NEA-G.PDF</w:t>
        </w:r>
      </w:hyperlink>
      <w:r w:rsidR="00641E8E" w:rsidRPr="00F3013D">
        <w:rPr>
          <w:rFonts w:ascii="Trebuchet MS" w:hAnsi="Trebuchet MS"/>
        </w:rPr>
        <w:t xml:space="preserve"> </w:t>
      </w:r>
    </w:p>
    <w:p w:rsidR="00641E8E" w:rsidRPr="00F3013D" w:rsidRDefault="00641E8E" w:rsidP="00641E8E">
      <w:pPr>
        <w:rPr>
          <w:rFonts w:ascii="Trebuchet MS" w:hAnsi="Trebuchet MS"/>
        </w:rPr>
      </w:pPr>
      <w:r w:rsidRPr="00F3013D">
        <w:rPr>
          <w:rFonts w:ascii="Trebuchet MS" w:hAnsi="Trebuchet MS"/>
        </w:rPr>
        <w:t xml:space="preserve">This is an example of a student NEA investigation based upon gentrification in Spitalfields. </w:t>
      </w:r>
    </w:p>
    <w:p w:rsidR="00641E8E" w:rsidRPr="00F3013D" w:rsidRDefault="00641E8E" w:rsidP="00274F8C">
      <w:pPr>
        <w:rPr>
          <w:rFonts w:ascii="Trebuchet MS" w:hAnsi="Trebuchet MS"/>
        </w:rPr>
      </w:pPr>
    </w:p>
    <w:p w:rsidR="00832B57" w:rsidRPr="00F3013D" w:rsidRDefault="00832B57" w:rsidP="00121735">
      <w:pPr>
        <w:shd w:val="clear" w:color="auto" w:fill="DBE5F1" w:themeFill="accent1" w:themeFillTint="33"/>
        <w:rPr>
          <w:rFonts w:ascii="Trebuchet MS" w:hAnsi="Trebuchet MS"/>
          <w:b/>
        </w:rPr>
      </w:pPr>
      <w:r w:rsidRPr="00F3013D">
        <w:rPr>
          <w:rFonts w:ascii="Trebuchet MS" w:hAnsi="Trebuchet MS"/>
          <w:b/>
        </w:rPr>
        <w:t>Teacher notes</w:t>
      </w:r>
    </w:p>
    <w:p w:rsidR="00832B57" w:rsidRPr="00F3013D" w:rsidRDefault="00832B57" w:rsidP="00274F8C">
      <w:pPr>
        <w:rPr>
          <w:rFonts w:ascii="Trebuchet MS" w:hAnsi="Trebuchet MS"/>
        </w:rPr>
      </w:pPr>
    </w:p>
    <w:p w:rsidR="00405F98" w:rsidRPr="00405F98" w:rsidRDefault="00405F98" w:rsidP="00121735">
      <w:pPr>
        <w:spacing w:after="240"/>
        <w:rPr>
          <w:rFonts w:ascii="Trebuchet MS" w:hAnsi="Trebuchet MS"/>
        </w:rPr>
      </w:pPr>
      <w:r>
        <w:rPr>
          <w:rFonts w:ascii="Trebuchet MS" w:hAnsi="Trebuchet MS"/>
          <w:b/>
        </w:rPr>
        <w:t xml:space="preserve">Slides 1 and 2: </w:t>
      </w:r>
      <w:r>
        <w:rPr>
          <w:rFonts w:ascii="Trebuchet MS" w:hAnsi="Trebuchet MS"/>
        </w:rPr>
        <w:t>Starter</w:t>
      </w:r>
    </w:p>
    <w:p w:rsidR="00641E8E" w:rsidRPr="00F3013D" w:rsidRDefault="00832B57" w:rsidP="00121735">
      <w:pPr>
        <w:spacing w:after="240"/>
        <w:rPr>
          <w:rFonts w:ascii="Trebuchet MS" w:hAnsi="Trebuchet MS"/>
        </w:rPr>
      </w:pPr>
      <w:r w:rsidRPr="00F3013D">
        <w:rPr>
          <w:rFonts w:ascii="Trebuchet MS" w:hAnsi="Trebuchet MS"/>
        </w:rPr>
        <w:t>Students formulate questions based on contrasting photographs of Spitalfields (“then” and “now”).</w:t>
      </w:r>
    </w:p>
    <w:p w:rsidR="00907AB3" w:rsidRPr="00405F98" w:rsidRDefault="00641E8E" w:rsidP="00405F98">
      <w:pPr>
        <w:ind w:left="340"/>
        <w:rPr>
          <w:rFonts w:ascii="Trebuchet MS" w:hAnsi="Trebuchet MS"/>
        </w:rPr>
      </w:pPr>
      <w:r w:rsidRPr="00405F98">
        <w:rPr>
          <w:rFonts w:ascii="Trebuchet MS" w:hAnsi="Trebuchet MS"/>
        </w:rPr>
        <w:t xml:space="preserve">Slide 1: </w:t>
      </w:r>
    </w:p>
    <w:p w:rsidR="00641E8E" w:rsidRPr="00F3013D" w:rsidRDefault="00641E8E" w:rsidP="00405F98">
      <w:pPr>
        <w:spacing w:after="240"/>
        <w:ind w:left="680"/>
        <w:rPr>
          <w:rFonts w:ascii="Trebuchet MS" w:hAnsi="Trebuchet MS"/>
          <w:lang w:val="en-GB"/>
        </w:rPr>
      </w:pPr>
      <w:r w:rsidRPr="00F3013D">
        <w:rPr>
          <w:rFonts w:ascii="Trebuchet MS" w:hAnsi="Trebuchet MS"/>
        </w:rPr>
        <w:t>Suggest questions such as “where is this?”, “when was the photograph taken?” etc. Students should be familiar with questioning techniques, including 5Ws, as well as higher order questioning skills</w:t>
      </w:r>
      <w:r w:rsidR="004463A2">
        <w:rPr>
          <w:rFonts w:ascii="Trebuchet MS" w:hAnsi="Trebuchet MS"/>
        </w:rPr>
        <w:t>.</w:t>
      </w:r>
    </w:p>
    <w:p w:rsidR="00907AB3" w:rsidRPr="00405F98" w:rsidRDefault="00641E8E" w:rsidP="00405F98">
      <w:pPr>
        <w:ind w:left="340"/>
        <w:rPr>
          <w:rFonts w:ascii="Trebuchet MS" w:hAnsi="Trebuchet MS"/>
        </w:rPr>
      </w:pPr>
      <w:r w:rsidRPr="00405F98">
        <w:rPr>
          <w:rFonts w:ascii="Trebuchet MS" w:hAnsi="Trebuchet MS"/>
        </w:rPr>
        <w:t xml:space="preserve">Slide 2: </w:t>
      </w:r>
    </w:p>
    <w:p w:rsidR="00641E8E" w:rsidRPr="00F3013D" w:rsidRDefault="00641E8E" w:rsidP="00405F98">
      <w:pPr>
        <w:spacing w:after="240"/>
        <w:ind w:left="680"/>
        <w:rPr>
          <w:rFonts w:ascii="Trebuchet MS" w:hAnsi="Trebuchet MS"/>
          <w:lang w:val="en-GB"/>
        </w:rPr>
      </w:pPr>
      <w:r w:rsidRPr="00F3013D">
        <w:rPr>
          <w:rFonts w:ascii="Trebuchet MS" w:hAnsi="Trebuchet MS"/>
        </w:rPr>
        <w:t>Discussion could involve using 5Ws (What changes have occurred? Why have these changes occurred? What do people think of the changes? When did the changes occur? etc.).</w:t>
      </w:r>
    </w:p>
    <w:p w:rsidR="00641E8E" w:rsidRPr="00F3013D" w:rsidRDefault="00832B57" w:rsidP="00832B57">
      <w:pPr>
        <w:rPr>
          <w:rFonts w:ascii="Trebuchet MS" w:hAnsi="Trebuchet MS"/>
        </w:rPr>
      </w:pPr>
      <w:r w:rsidRPr="00F3013D">
        <w:rPr>
          <w:rFonts w:ascii="Trebuchet MS" w:hAnsi="Trebuchet MS"/>
          <w:b/>
        </w:rPr>
        <w:t>Slide 3:</w:t>
      </w:r>
      <w:r w:rsidRPr="00F3013D">
        <w:rPr>
          <w:rFonts w:ascii="Trebuchet MS" w:hAnsi="Trebuchet MS"/>
        </w:rPr>
        <w:t xml:space="preserve"> </w:t>
      </w:r>
      <w:r w:rsidR="00641E8E" w:rsidRPr="00F3013D">
        <w:rPr>
          <w:rFonts w:ascii="Trebuchet MS" w:hAnsi="Trebuchet MS"/>
        </w:rPr>
        <w:t>Enquiry question.</w:t>
      </w:r>
    </w:p>
    <w:p w:rsidR="00832B57" w:rsidRPr="00F3013D" w:rsidRDefault="00641E8E" w:rsidP="00121735">
      <w:pPr>
        <w:spacing w:after="240"/>
        <w:ind w:left="340"/>
        <w:rPr>
          <w:rFonts w:ascii="Trebuchet MS" w:hAnsi="Trebuchet MS"/>
        </w:rPr>
      </w:pPr>
      <w:r w:rsidRPr="00F3013D">
        <w:rPr>
          <w:rFonts w:ascii="Trebuchet MS" w:hAnsi="Trebuchet MS"/>
        </w:rPr>
        <w:t xml:space="preserve">The enquiry </w:t>
      </w:r>
      <w:r w:rsidR="00832B57" w:rsidRPr="00F3013D">
        <w:rPr>
          <w:rFonts w:ascii="Trebuchet MS" w:hAnsi="Trebuchet MS"/>
        </w:rPr>
        <w:t xml:space="preserve">question </w:t>
      </w:r>
      <w:r w:rsidRPr="00F3013D">
        <w:rPr>
          <w:rFonts w:ascii="Trebuchet MS" w:hAnsi="Trebuchet MS"/>
        </w:rPr>
        <w:t>is revealed;</w:t>
      </w:r>
      <w:r w:rsidR="00832B57" w:rsidRPr="00F3013D">
        <w:rPr>
          <w:rFonts w:ascii="Trebuchet MS" w:hAnsi="Trebuchet MS"/>
        </w:rPr>
        <w:t xml:space="preserve"> students discuss initial thoughts and formulate predictions. Ensure students are aware of the gentrification process and how it can lead to economic and social changes.</w:t>
      </w:r>
    </w:p>
    <w:p w:rsidR="00641E8E" w:rsidRPr="00F3013D" w:rsidRDefault="00832B57" w:rsidP="00832B57">
      <w:pPr>
        <w:rPr>
          <w:rFonts w:ascii="Trebuchet MS" w:hAnsi="Trebuchet MS"/>
        </w:rPr>
      </w:pPr>
      <w:r w:rsidRPr="00F3013D">
        <w:rPr>
          <w:rFonts w:ascii="Trebuchet MS" w:hAnsi="Trebuchet MS"/>
          <w:b/>
        </w:rPr>
        <w:t>Slide 4:</w:t>
      </w:r>
      <w:r w:rsidRPr="00F3013D">
        <w:rPr>
          <w:rFonts w:ascii="Trebuchet MS" w:hAnsi="Trebuchet MS"/>
        </w:rPr>
        <w:t xml:space="preserve"> </w:t>
      </w:r>
      <w:r w:rsidR="00641E8E" w:rsidRPr="00F3013D">
        <w:rPr>
          <w:rFonts w:ascii="Trebuchet MS" w:hAnsi="Trebuchet MS"/>
        </w:rPr>
        <w:t>Spitalfields location.</w:t>
      </w:r>
    </w:p>
    <w:p w:rsidR="00832B57" w:rsidRPr="00F3013D" w:rsidRDefault="00641E8E" w:rsidP="00121735">
      <w:pPr>
        <w:spacing w:after="240"/>
        <w:ind w:left="340"/>
        <w:rPr>
          <w:rFonts w:ascii="Trebuchet MS" w:hAnsi="Trebuchet MS"/>
        </w:rPr>
      </w:pPr>
      <w:r w:rsidRPr="00F3013D">
        <w:rPr>
          <w:rFonts w:ascii="Trebuchet MS" w:hAnsi="Trebuchet MS"/>
        </w:rPr>
        <w:t>The g</w:t>
      </w:r>
      <w:r w:rsidR="00832B57" w:rsidRPr="00F3013D">
        <w:rPr>
          <w:rFonts w:ascii="Trebuchet MS" w:hAnsi="Trebuchet MS"/>
        </w:rPr>
        <w:t xml:space="preserve">eographical location </w:t>
      </w:r>
      <w:r w:rsidRPr="00F3013D">
        <w:rPr>
          <w:rFonts w:ascii="Trebuchet MS" w:hAnsi="Trebuchet MS"/>
        </w:rPr>
        <w:t xml:space="preserve">of Spitalfields is </w:t>
      </w:r>
      <w:r w:rsidR="00832B57" w:rsidRPr="00F3013D">
        <w:rPr>
          <w:rFonts w:ascii="Trebuchet MS" w:hAnsi="Trebuchet MS"/>
        </w:rPr>
        <w:t xml:space="preserve">revealed. Students could discuss the location, and should note that Spitalfields is located in East London, in quite close proximity to the River Thames and in a densely populated, central area of the city. </w:t>
      </w:r>
    </w:p>
    <w:p w:rsidR="00641E8E" w:rsidRPr="00F3013D" w:rsidRDefault="004463A2" w:rsidP="00832B57">
      <w:pPr>
        <w:rPr>
          <w:rFonts w:ascii="Trebuchet MS" w:hAnsi="Trebuchet MS"/>
        </w:rPr>
      </w:pPr>
      <w:r>
        <w:rPr>
          <w:rFonts w:ascii="Trebuchet MS" w:hAnsi="Trebuchet MS"/>
          <w:b/>
        </w:rPr>
        <w:t>Slide 5</w:t>
      </w:r>
      <w:r w:rsidR="00832B57" w:rsidRPr="00F3013D">
        <w:rPr>
          <w:rFonts w:ascii="Trebuchet MS" w:hAnsi="Trebuchet MS"/>
          <w:b/>
        </w:rPr>
        <w:t>:</w:t>
      </w:r>
      <w:r w:rsidR="00832B57" w:rsidRPr="00F3013D">
        <w:rPr>
          <w:rFonts w:ascii="Trebuchet MS" w:hAnsi="Trebuchet MS"/>
        </w:rPr>
        <w:t xml:space="preserve"> </w:t>
      </w:r>
    </w:p>
    <w:p w:rsidR="00641E8E" w:rsidRPr="00F3013D" w:rsidRDefault="00641E8E" w:rsidP="00121735">
      <w:pPr>
        <w:ind w:left="340"/>
        <w:rPr>
          <w:rFonts w:ascii="Trebuchet MS" w:hAnsi="Trebuchet MS"/>
        </w:rPr>
      </w:pPr>
      <w:r w:rsidRPr="00F3013D">
        <w:rPr>
          <w:rFonts w:ascii="Trebuchet MS" w:hAnsi="Trebuchet MS"/>
        </w:rPr>
        <w:t xml:space="preserve">Students </w:t>
      </w:r>
      <w:r w:rsidR="00907AB3" w:rsidRPr="00F3013D">
        <w:rPr>
          <w:rFonts w:ascii="Trebuchet MS" w:hAnsi="Trebuchet MS"/>
        </w:rPr>
        <w:t xml:space="preserve">should </w:t>
      </w:r>
      <w:r w:rsidRPr="00F3013D">
        <w:rPr>
          <w:rFonts w:ascii="Trebuchet MS" w:hAnsi="Trebuchet MS"/>
        </w:rPr>
        <w:t>organis</w:t>
      </w:r>
      <w:r w:rsidR="00832B57" w:rsidRPr="00F3013D">
        <w:rPr>
          <w:rFonts w:ascii="Trebuchet MS" w:hAnsi="Trebuchet MS"/>
        </w:rPr>
        <w:t xml:space="preserve">e themselves before undertaking the enquiry. </w:t>
      </w:r>
    </w:p>
    <w:p w:rsidR="00121735" w:rsidRDefault="00832B57" w:rsidP="00121735">
      <w:pPr>
        <w:spacing w:after="240"/>
        <w:ind w:left="340"/>
        <w:rPr>
          <w:rFonts w:ascii="Trebuchet MS" w:hAnsi="Trebuchet MS"/>
        </w:rPr>
        <w:sectPr w:rsidR="00121735" w:rsidSect="00586185">
          <w:pgSz w:w="11906" w:h="16838"/>
          <w:pgMar w:top="1134" w:right="851" w:bottom="1134" w:left="1134" w:header="709" w:footer="709" w:gutter="0"/>
          <w:cols w:space="708"/>
          <w:docGrid w:linePitch="381"/>
        </w:sectPr>
      </w:pPr>
      <w:r w:rsidRPr="00F3013D">
        <w:rPr>
          <w:rFonts w:ascii="Trebuchet MS" w:hAnsi="Trebuchet MS"/>
        </w:rPr>
        <w:t>The asses</w:t>
      </w:r>
      <w:r w:rsidR="004463A2">
        <w:rPr>
          <w:rFonts w:ascii="Trebuchet MS" w:hAnsi="Trebuchet MS"/>
        </w:rPr>
        <w:t xml:space="preserve">sment criteria </w:t>
      </w:r>
      <w:r w:rsidRPr="00F3013D">
        <w:rPr>
          <w:rFonts w:ascii="Trebuchet MS" w:hAnsi="Trebuchet MS"/>
        </w:rPr>
        <w:t>should be shared with the students and enough time for them to check they understand how they will be assessed.</w:t>
      </w:r>
    </w:p>
    <w:p w:rsidR="00907AB3" w:rsidRPr="00F3013D" w:rsidRDefault="00907AB3" w:rsidP="00121735">
      <w:pPr>
        <w:pBdr>
          <w:bottom w:val="single" w:sz="8" w:space="1" w:color="4F81BD" w:themeColor="accent1"/>
        </w:pBdr>
        <w:spacing w:after="120"/>
        <w:rPr>
          <w:rFonts w:ascii="Trebuchet MS" w:hAnsi="Trebuchet MS"/>
        </w:rPr>
      </w:pPr>
      <w:r w:rsidRPr="00F3013D">
        <w:rPr>
          <w:rFonts w:ascii="Trebuchet MS" w:hAnsi="Trebuchet MS"/>
        </w:rPr>
        <w:t>Assessment criteria:</w:t>
      </w:r>
    </w:p>
    <w:p w:rsidR="00907AB3" w:rsidRPr="00F3013D" w:rsidRDefault="00907AB3" w:rsidP="00907AB3">
      <w:pPr>
        <w:pStyle w:val="ListParagraph"/>
        <w:numPr>
          <w:ilvl w:val="0"/>
          <w:numId w:val="18"/>
        </w:numPr>
        <w:rPr>
          <w:rFonts w:ascii="Trebuchet MS" w:hAnsi="Trebuchet MS"/>
          <w:lang w:val="en-GB"/>
        </w:rPr>
      </w:pPr>
      <w:r w:rsidRPr="00F3013D">
        <w:rPr>
          <w:rFonts w:ascii="Trebuchet MS" w:hAnsi="Trebuchet MS"/>
        </w:rPr>
        <w:t xml:space="preserve">AO2: Apply knowledge and understanding in different contexts to interpret, analyse and evaluate geographical information and issues. </w:t>
      </w:r>
    </w:p>
    <w:p w:rsidR="00907AB3" w:rsidRPr="00F3013D" w:rsidRDefault="00907AB3" w:rsidP="00907AB3">
      <w:pPr>
        <w:pStyle w:val="ListParagraph"/>
        <w:numPr>
          <w:ilvl w:val="0"/>
          <w:numId w:val="18"/>
        </w:numPr>
        <w:rPr>
          <w:rFonts w:ascii="Trebuchet MS" w:hAnsi="Trebuchet MS"/>
          <w:lang w:val="en-GB"/>
        </w:rPr>
      </w:pPr>
      <w:r w:rsidRPr="00F3013D">
        <w:rPr>
          <w:rFonts w:ascii="Trebuchet MS" w:hAnsi="Trebuchet MS"/>
        </w:rPr>
        <w:t xml:space="preserve">AO3: Use a variety of relevant quantitative, qualitative and fieldwork skills to: </w:t>
      </w:r>
    </w:p>
    <w:p w:rsidR="00907AB3" w:rsidRPr="00F3013D" w:rsidRDefault="00907AB3" w:rsidP="00907AB3">
      <w:pPr>
        <w:numPr>
          <w:ilvl w:val="0"/>
          <w:numId w:val="17"/>
        </w:numPr>
        <w:tabs>
          <w:tab w:val="num" w:pos="720"/>
        </w:tabs>
        <w:rPr>
          <w:rFonts w:ascii="Trebuchet MS" w:hAnsi="Trebuchet MS"/>
          <w:lang w:val="en-GB"/>
        </w:rPr>
      </w:pPr>
      <w:r w:rsidRPr="00F3013D">
        <w:rPr>
          <w:rFonts w:ascii="Trebuchet MS" w:hAnsi="Trebuchet MS"/>
        </w:rPr>
        <w:t xml:space="preserve">investigate geographical questions and issues </w:t>
      </w:r>
    </w:p>
    <w:p w:rsidR="00907AB3" w:rsidRPr="00F3013D" w:rsidRDefault="00907AB3" w:rsidP="00907AB3">
      <w:pPr>
        <w:numPr>
          <w:ilvl w:val="0"/>
          <w:numId w:val="17"/>
        </w:numPr>
        <w:tabs>
          <w:tab w:val="num" w:pos="720"/>
        </w:tabs>
        <w:rPr>
          <w:rFonts w:ascii="Trebuchet MS" w:hAnsi="Trebuchet MS"/>
          <w:lang w:val="en-GB"/>
        </w:rPr>
      </w:pPr>
      <w:r w:rsidRPr="00F3013D">
        <w:rPr>
          <w:rFonts w:ascii="Trebuchet MS" w:hAnsi="Trebuchet MS"/>
        </w:rPr>
        <w:t xml:space="preserve">interpret, analyse and evaluate data and evidence </w:t>
      </w:r>
    </w:p>
    <w:p w:rsidR="00907AB3" w:rsidRPr="00F3013D" w:rsidRDefault="00907AB3" w:rsidP="00907AB3">
      <w:pPr>
        <w:numPr>
          <w:ilvl w:val="0"/>
          <w:numId w:val="17"/>
        </w:numPr>
        <w:tabs>
          <w:tab w:val="num" w:pos="720"/>
        </w:tabs>
        <w:rPr>
          <w:rFonts w:ascii="Trebuchet MS" w:hAnsi="Trebuchet MS"/>
          <w:lang w:val="en-GB"/>
        </w:rPr>
      </w:pPr>
      <w:r w:rsidRPr="00F3013D">
        <w:rPr>
          <w:rFonts w:ascii="Trebuchet MS" w:hAnsi="Trebuchet MS"/>
        </w:rPr>
        <w:t xml:space="preserve">construct arguments and draw conclusions </w:t>
      </w:r>
    </w:p>
    <w:p w:rsidR="00641E8E" w:rsidRPr="00F3013D" w:rsidRDefault="00832B57" w:rsidP="00832B57">
      <w:pPr>
        <w:rPr>
          <w:rFonts w:ascii="Trebuchet MS" w:hAnsi="Trebuchet MS"/>
        </w:rPr>
      </w:pPr>
      <w:r w:rsidRPr="00F3013D">
        <w:rPr>
          <w:rFonts w:ascii="Trebuchet MS" w:hAnsi="Trebuchet MS"/>
        </w:rPr>
        <w:t xml:space="preserve"> </w:t>
      </w:r>
    </w:p>
    <w:p w:rsidR="00832B57" w:rsidRPr="00F3013D" w:rsidRDefault="00832B57" w:rsidP="00832B57">
      <w:pPr>
        <w:rPr>
          <w:rFonts w:ascii="Trebuchet MS" w:hAnsi="Trebuchet MS"/>
        </w:rPr>
      </w:pPr>
      <w:r w:rsidRPr="00F3013D">
        <w:rPr>
          <w:rFonts w:ascii="Trebuchet MS" w:hAnsi="Trebuchet MS"/>
        </w:rPr>
        <w:t xml:space="preserve">. </w:t>
      </w:r>
    </w:p>
    <w:p w:rsidR="00832B57" w:rsidRPr="00F3013D" w:rsidRDefault="00832B57" w:rsidP="00832B57">
      <w:pPr>
        <w:rPr>
          <w:rFonts w:ascii="Trebuchet MS" w:hAnsi="Trebuchet MS"/>
        </w:rPr>
      </w:pPr>
      <w:r w:rsidRPr="00F3013D">
        <w:rPr>
          <w:rFonts w:ascii="Trebuchet MS" w:hAnsi="Trebuchet MS"/>
        </w:rPr>
        <w:t>If the enquiry is set as an individual task then quite a lot of independen</w:t>
      </w:r>
      <w:r w:rsidR="00907AB3" w:rsidRPr="00F3013D">
        <w:rPr>
          <w:rFonts w:ascii="Trebuchet MS" w:hAnsi="Trebuchet MS"/>
        </w:rPr>
        <w:t>t study time will be required. O</w:t>
      </w:r>
      <w:r w:rsidRPr="00F3013D">
        <w:rPr>
          <w:rFonts w:ascii="Trebuchet MS" w:hAnsi="Trebuchet MS"/>
        </w:rPr>
        <w:t xml:space="preserve">ne idea would be for students to work through the enquiry in their own time and then do a presentation to their peers in lesson time. </w:t>
      </w:r>
    </w:p>
    <w:p w:rsidR="00832B57" w:rsidRPr="00F3013D" w:rsidRDefault="00832B57" w:rsidP="00832B57">
      <w:pPr>
        <w:rPr>
          <w:rFonts w:ascii="Trebuchet MS" w:hAnsi="Trebuchet MS"/>
        </w:rPr>
      </w:pPr>
    </w:p>
    <w:p w:rsidR="00907AB3" w:rsidRPr="00F3013D" w:rsidRDefault="004463A2" w:rsidP="00832B57">
      <w:pPr>
        <w:rPr>
          <w:rFonts w:ascii="Trebuchet MS" w:hAnsi="Trebuchet MS"/>
        </w:rPr>
      </w:pPr>
      <w:r>
        <w:rPr>
          <w:rFonts w:ascii="Trebuchet MS" w:hAnsi="Trebuchet MS"/>
          <w:b/>
        </w:rPr>
        <w:t>Slide 6</w:t>
      </w:r>
      <w:r w:rsidR="00832B57" w:rsidRPr="00F3013D">
        <w:rPr>
          <w:rFonts w:ascii="Trebuchet MS" w:hAnsi="Trebuchet MS"/>
          <w:b/>
        </w:rPr>
        <w:t>:</w:t>
      </w:r>
      <w:r w:rsidR="00832B57" w:rsidRPr="00F3013D">
        <w:rPr>
          <w:rFonts w:ascii="Trebuchet MS" w:hAnsi="Trebuchet MS"/>
        </w:rPr>
        <w:t xml:space="preserve"> </w:t>
      </w:r>
    </w:p>
    <w:p w:rsidR="00907AB3" w:rsidRPr="00F3013D" w:rsidRDefault="00907AB3" w:rsidP="00121735">
      <w:pPr>
        <w:ind w:left="340"/>
        <w:rPr>
          <w:rFonts w:ascii="Trebuchet MS" w:hAnsi="Trebuchet MS"/>
        </w:rPr>
      </w:pPr>
      <w:r w:rsidRPr="00F3013D">
        <w:rPr>
          <w:rFonts w:ascii="Trebuchet MS" w:hAnsi="Trebuchet MS"/>
        </w:rPr>
        <w:t>A</w:t>
      </w:r>
      <w:r w:rsidR="00832B57" w:rsidRPr="00F3013D">
        <w:rPr>
          <w:rFonts w:ascii="Trebuchet MS" w:hAnsi="Trebuchet MS"/>
        </w:rPr>
        <w:t>lthough there is an evaluation section as part of the enquiry, it is important for students to reflect on</w:t>
      </w:r>
      <w:r w:rsidRPr="00F3013D">
        <w:rPr>
          <w:rFonts w:ascii="Trebuchet MS" w:hAnsi="Trebuchet MS"/>
        </w:rPr>
        <w:t xml:space="preserve"> how they have worked. </w:t>
      </w:r>
    </w:p>
    <w:p w:rsidR="00832B57" w:rsidRPr="00F3013D" w:rsidRDefault="00907AB3" w:rsidP="00121735">
      <w:pPr>
        <w:ind w:left="340"/>
        <w:rPr>
          <w:rFonts w:ascii="Trebuchet MS" w:hAnsi="Trebuchet MS"/>
        </w:rPr>
      </w:pPr>
      <w:r w:rsidRPr="00F3013D">
        <w:rPr>
          <w:rFonts w:ascii="Trebuchet MS" w:hAnsi="Trebuchet MS"/>
        </w:rPr>
        <w:t>There are four</w:t>
      </w:r>
      <w:r w:rsidR="00832B57" w:rsidRPr="00F3013D">
        <w:rPr>
          <w:rFonts w:ascii="Trebuchet MS" w:hAnsi="Trebuchet MS"/>
        </w:rPr>
        <w:t xml:space="preserve"> reflection questions for students to think about how they have worked, and how the enquiry process could be improved.</w:t>
      </w:r>
    </w:p>
    <w:p w:rsidR="00832B57" w:rsidRPr="00F3013D" w:rsidRDefault="00832B57" w:rsidP="00121735">
      <w:pPr>
        <w:ind w:left="340"/>
        <w:rPr>
          <w:rFonts w:ascii="Trebuchet MS" w:hAnsi="Trebuchet MS"/>
        </w:rPr>
      </w:pPr>
    </w:p>
    <w:sectPr w:rsidR="00832B57" w:rsidRPr="00F3013D" w:rsidSect="00586185">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DA" w:rsidRDefault="00273EDA" w:rsidP="00B55A21">
      <w:r>
        <w:separator/>
      </w:r>
    </w:p>
  </w:endnote>
  <w:endnote w:type="continuationSeparator" w:id="0">
    <w:p w:rsidR="00273EDA" w:rsidRDefault="00273EDA"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98" w:rsidRPr="005F7422" w:rsidRDefault="00405F98" w:rsidP="005F7422">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www.teachitgeography.co.uk 2018</w:t>
    </w:r>
    <w:r w:rsidRPr="00B55A21">
      <w:rPr>
        <w:rFonts w:ascii="Arial" w:hAnsi="Arial" w:cs="Arial"/>
        <w:sz w:val="20"/>
      </w:rPr>
      <w:tab/>
    </w:r>
    <w:r>
      <w:rPr>
        <w:rFonts w:ascii="Arial" w:hAnsi="Arial" w:cs="Arial"/>
        <w:sz w:val="20"/>
      </w:rPr>
      <w:t>31132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C7279C">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C7279C">
      <w:rPr>
        <w:rFonts w:ascii="Arial" w:hAnsi="Arial" w:cs="Arial"/>
        <w:bCs/>
        <w:noProof/>
        <w:sz w:val="20"/>
      </w:rPr>
      <w:t>13</w:t>
    </w:r>
    <w:r w:rsidRPr="00B55A21">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98" w:rsidRPr="00E33531" w:rsidRDefault="00405F98" w:rsidP="00E33531">
    <w:pPr>
      <w:pStyle w:val="Footer"/>
      <w:pBdr>
        <w:top w:val="single" w:sz="4" w:space="1" w:color="auto"/>
      </w:pBdr>
      <w:tabs>
        <w:tab w:val="clear" w:pos="4513"/>
        <w:tab w:val="clear" w:pos="9026"/>
        <w:tab w:val="center" w:pos="7371"/>
        <w:tab w:val="right" w:pos="14570"/>
      </w:tabs>
      <w:spacing w:before="120"/>
      <w:rPr>
        <w:rFonts w:ascii="Arial" w:hAnsi="Arial" w:cs="Arial"/>
        <w:sz w:val="20"/>
      </w:rPr>
    </w:pPr>
    <w:r w:rsidRPr="00B55A21">
      <w:rPr>
        <w:rFonts w:ascii="Arial" w:hAnsi="Arial" w:cs="Arial"/>
        <w:sz w:val="20"/>
      </w:rPr>
      <w:tab/>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C7279C">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C7279C">
      <w:rPr>
        <w:rFonts w:ascii="Arial" w:hAnsi="Arial" w:cs="Arial"/>
        <w:bCs/>
        <w:noProof/>
        <w:sz w:val="20"/>
      </w:rPr>
      <w:t>6</w:t>
    </w:r>
    <w:r w:rsidRPr="00B55A21">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98" w:rsidRPr="005F7422" w:rsidRDefault="00405F98" w:rsidP="005F7422">
    <w:pPr>
      <w:pStyle w:val="Footer"/>
      <w:pBdr>
        <w:top w:val="single" w:sz="4" w:space="1" w:color="auto"/>
      </w:pBdr>
      <w:tabs>
        <w:tab w:val="clear" w:pos="4513"/>
        <w:tab w:val="clear" w:pos="9026"/>
        <w:tab w:val="center" w:pos="4820"/>
        <w:tab w:val="right" w:pos="9638"/>
      </w:tabs>
      <w:spacing w:before="120"/>
      <w:rPr>
        <w:rFonts w:ascii="Arial" w:hAnsi="Arial" w:cs="Arial"/>
        <w:sz w:val="20"/>
      </w:rPr>
    </w:pP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C7279C">
      <w:rPr>
        <w:rFonts w:ascii="Arial" w:hAnsi="Arial" w:cs="Arial"/>
        <w:bCs/>
        <w:noProof/>
        <w:sz w:val="20"/>
      </w:rPr>
      <w:t>8</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C7279C">
      <w:rPr>
        <w:rFonts w:ascii="Arial" w:hAnsi="Arial" w:cs="Arial"/>
        <w:bCs/>
        <w:noProof/>
        <w:sz w:val="20"/>
      </w:rPr>
      <w:t>8</w:t>
    </w:r>
    <w:r w:rsidRPr="00B55A21">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98" w:rsidRPr="00E33531" w:rsidRDefault="00405F98" w:rsidP="00E33531">
    <w:pPr>
      <w:pStyle w:val="Footer"/>
      <w:pBdr>
        <w:top w:val="single" w:sz="4" w:space="1" w:color="auto"/>
      </w:pBdr>
      <w:tabs>
        <w:tab w:val="clear" w:pos="4513"/>
        <w:tab w:val="clear" w:pos="9026"/>
        <w:tab w:val="center" w:pos="7371"/>
        <w:tab w:val="right" w:pos="14570"/>
      </w:tabs>
      <w:spacing w:before="120"/>
      <w:rPr>
        <w:rFonts w:ascii="Arial" w:hAnsi="Arial" w:cs="Arial"/>
        <w:sz w:val="20"/>
      </w:rPr>
    </w:pPr>
    <w:r>
      <w:rPr>
        <w:rFonts w:ascii="Arial" w:hAnsi="Arial" w:cs="Arial"/>
        <w:sz w:val="20"/>
      </w:rPr>
      <w:t>© www.teachitgeography.co.uk 2018</w:t>
    </w:r>
    <w:r w:rsidRPr="00B55A21">
      <w:rPr>
        <w:rFonts w:ascii="Arial" w:hAnsi="Arial" w:cs="Arial"/>
        <w:sz w:val="20"/>
      </w:rPr>
      <w:tab/>
    </w:r>
    <w:r>
      <w:rPr>
        <w:rFonts w:ascii="Arial" w:hAnsi="Arial" w:cs="Arial"/>
        <w:sz w:val="20"/>
      </w:rPr>
      <w:t>31132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C7279C">
      <w:rPr>
        <w:rFonts w:ascii="Arial" w:hAnsi="Arial" w:cs="Arial"/>
        <w:bCs/>
        <w:noProof/>
        <w:sz w:val="20"/>
      </w:rPr>
      <w:t>10</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C7279C">
      <w:rPr>
        <w:rFonts w:ascii="Arial" w:hAnsi="Arial" w:cs="Arial"/>
        <w:bCs/>
        <w:noProof/>
        <w:sz w:val="20"/>
      </w:rPr>
      <w:t>10</w:t>
    </w:r>
    <w:r w:rsidRPr="00B55A21">
      <w:rPr>
        <w:rFonts w:ascii="Arial" w:hAnsi="Arial" w:cs="Arial"/>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98" w:rsidRPr="005F7422" w:rsidRDefault="00405F98" w:rsidP="005F7422">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www.teachitgeography.co.uk 2018</w:t>
    </w:r>
    <w:r w:rsidRPr="00B55A21">
      <w:rPr>
        <w:rFonts w:ascii="Arial" w:hAnsi="Arial" w:cs="Arial"/>
        <w:sz w:val="20"/>
      </w:rPr>
      <w:tab/>
    </w:r>
    <w:r>
      <w:rPr>
        <w:rFonts w:ascii="Arial" w:hAnsi="Arial" w:cs="Arial"/>
        <w:sz w:val="20"/>
      </w:rPr>
      <w:t>31132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C7279C">
      <w:rPr>
        <w:rFonts w:ascii="Arial" w:hAnsi="Arial" w:cs="Arial"/>
        <w:bCs/>
        <w:noProof/>
        <w:sz w:val="20"/>
      </w:rPr>
      <w:t>13</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C7279C">
      <w:rPr>
        <w:rFonts w:ascii="Arial" w:hAnsi="Arial" w:cs="Arial"/>
        <w:bCs/>
        <w:noProof/>
        <w:sz w:val="20"/>
      </w:rPr>
      <w:t>13</w:t>
    </w:r>
    <w:r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DA" w:rsidRDefault="00273EDA" w:rsidP="00B55A21">
      <w:r>
        <w:separator/>
      </w:r>
    </w:p>
  </w:footnote>
  <w:footnote w:type="continuationSeparator" w:id="0">
    <w:p w:rsidR="00273EDA" w:rsidRDefault="00273EDA"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98" w:rsidRPr="00B76C1C" w:rsidRDefault="00B771BB" w:rsidP="00B771BB">
    <w:pPr>
      <w:pStyle w:val="Header"/>
      <w:pBdr>
        <w:bottom w:val="single" w:sz="4" w:space="1" w:color="auto"/>
      </w:pBdr>
      <w:spacing w:after="240"/>
      <w:rPr>
        <w:rFonts w:ascii="Arial" w:hAnsi="Arial" w:cs="Arial"/>
        <w:sz w:val="28"/>
      </w:rPr>
    </w:pPr>
    <w:r w:rsidRPr="00B771BB">
      <w:rPr>
        <w:rFonts w:ascii="Arial" w:hAnsi="Arial" w:cs="Arial"/>
        <w:b/>
        <w:color w:val="FF0000"/>
        <w:sz w:val="28"/>
      </w:rPr>
      <w:t>Year 12 Summer Project</w:t>
    </w:r>
    <w:r>
      <w:rPr>
        <w:rFonts w:ascii="Arial" w:hAnsi="Arial" w:cs="Arial"/>
        <w:sz w:val="28"/>
      </w:rPr>
      <w:tab/>
    </w:r>
    <w:r>
      <w:rPr>
        <w:rFonts w:ascii="Arial" w:hAnsi="Arial" w:cs="Arial"/>
        <w:sz w:val="28"/>
      </w:rPr>
      <w:tab/>
    </w:r>
    <w:r w:rsidR="00405F98">
      <w:rPr>
        <w:rFonts w:ascii="Arial" w:hAnsi="Arial" w:cs="Arial"/>
        <w:sz w:val="28"/>
      </w:rPr>
      <w:t>Gentrification enquiry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916"/>
    <w:multiLevelType w:val="hybridMultilevel"/>
    <w:tmpl w:val="26E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8DF"/>
    <w:multiLevelType w:val="hybridMultilevel"/>
    <w:tmpl w:val="9A92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6E6"/>
    <w:multiLevelType w:val="hybridMultilevel"/>
    <w:tmpl w:val="A9B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CB0"/>
    <w:multiLevelType w:val="hybridMultilevel"/>
    <w:tmpl w:val="860A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73B50"/>
    <w:multiLevelType w:val="hybridMultilevel"/>
    <w:tmpl w:val="3BA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11F3"/>
    <w:multiLevelType w:val="hybridMultilevel"/>
    <w:tmpl w:val="A346559E"/>
    <w:lvl w:ilvl="0" w:tplc="18FE4110">
      <w:start w:val="1"/>
      <w:numFmt w:val="bullet"/>
      <w:lvlText w:val="•"/>
      <w:lvlJc w:val="left"/>
      <w:pPr>
        <w:tabs>
          <w:tab w:val="num" w:pos="720"/>
        </w:tabs>
        <w:ind w:left="720" w:hanging="360"/>
      </w:pPr>
      <w:rPr>
        <w:rFonts w:ascii="Arial" w:hAnsi="Arial" w:hint="default"/>
      </w:rPr>
    </w:lvl>
    <w:lvl w:ilvl="1" w:tplc="839444AE" w:tentative="1">
      <w:start w:val="1"/>
      <w:numFmt w:val="bullet"/>
      <w:lvlText w:val="•"/>
      <w:lvlJc w:val="left"/>
      <w:pPr>
        <w:tabs>
          <w:tab w:val="num" w:pos="1440"/>
        </w:tabs>
        <w:ind w:left="1440" w:hanging="360"/>
      </w:pPr>
      <w:rPr>
        <w:rFonts w:ascii="Arial" w:hAnsi="Arial" w:hint="default"/>
      </w:rPr>
    </w:lvl>
    <w:lvl w:ilvl="2" w:tplc="3FAE6900" w:tentative="1">
      <w:start w:val="1"/>
      <w:numFmt w:val="bullet"/>
      <w:lvlText w:val="•"/>
      <w:lvlJc w:val="left"/>
      <w:pPr>
        <w:tabs>
          <w:tab w:val="num" w:pos="2160"/>
        </w:tabs>
        <w:ind w:left="2160" w:hanging="360"/>
      </w:pPr>
      <w:rPr>
        <w:rFonts w:ascii="Arial" w:hAnsi="Arial" w:hint="default"/>
      </w:rPr>
    </w:lvl>
    <w:lvl w:ilvl="3" w:tplc="A17A5194" w:tentative="1">
      <w:start w:val="1"/>
      <w:numFmt w:val="bullet"/>
      <w:lvlText w:val="•"/>
      <w:lvlJc w:val="left"/>
      <w:pPr>
        <w:tabs>
          <w:tab w:val="num" w:pos="2880"/>
        </w:tabs>
        <w:ind w:left="2880" w:hanging="360"/>
      </w:pPr>
      <w:rPr>
        <w:rFonts w:ascii="Arial" w:hAnsi="Arial" w:hint="default"/>
      </w:rPr>
    </w:lvl>
    <w:lvl w:ilvl="4" w:tplc="036A5BAC" w:tentative="1">
      <w:start w:val="1"/>
      <w:numFmt w:val="bullet"/>
      <w:lvlText w:val="•"/>
      <w:lvlJc w:val="left"/>
      <w:pPr>
        <w:tabs>
          <w:tab w:val="num" w:pos="3600"/>
        </w:tabs>
        <w:ind w:left="3600" w:hanging="360"/>
      </w:pPr>
      <w:rPr>
        <w:rFonts w:ascii="Arial" w:hAnsi="Arial" w:hint="default"/>
      </w:rPr>
    </w:lvl>
    <w:lvl w:ilvl="5" w:tplc="531483F2" w:tentative="1">
      <w:start w:val="1"/>
      <w:numFmt w:val="bullet"/>
      <w:lvlText w:val="•"/>
      <w:lvlJc w:val="left"/>
      <w:pPr>
        <w:tabs>
          <w:tab w:val="num" w:pos="4320"/>
        </w:tabs>
        <w:ind w:left="4320" w:hanging="360"/>
      </w:pPr>
      <w:rPr>
        <w:rFonts w:ascii="Arial" w:hAnsi="Arial" w:hint="default"/>
      </w:rPr>
    </w:lvl>
    <w:lvl w:ilvl="6" w:tplc="827E851A" w:tentative="1">
      <w:start w:val="1"/>
      <w:numFmt w:val="bullet"/>
      <w:lvlText w:val="•"/>
      <w:lvlJc w:val="left"/>
      <w:pPr>
        <w:tabs>
          <w:tab w:val="num" w:pos="5040"/>
        </w:tabs>
        <w:ind w:left="5040" w:hanging="360"/>
      </w:pPr>
      <w:rPr>
        <w:rFonts w:ascii="Arial" w:hAnsi="Arial" w:hint="default"/>
      </w:rPr>
    </w:lvl>
    <w:lvl w:ilvl="7" w:tplc="DFE25D8C" w:tentative="1">
      <w:start w:val="1"/>
      <w:numFmt w:val="bullet"/>
      <w:lvlText w:val="•"/>
      <w:lvlJc w:val="left"/>
      <w:pPr>
        <w:tabs>
          <w:tab w:val="num" w:pos="5760"/>
        </w:tabs>
        <w:ind w:left="5760" w:hanging="360"/>
      </w:pPr>
      <w:rPr>
        <w:rFonts w:ascii="Arial" w:hAnsi="Arial" w:hint="default"/>
      </w:rPr>
    </w:lvl>
    <w:lvl w:ilvl="8" w:tplc="497A4D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83D21"/>
    <w:multiLevelType w:val="hybridMultilevel"/>
    <w:tmpl w:val="AD38A92C"/>
    <w:lvl w:ilvl="0" w:tplc="E5B4E8DA">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7256"/>
    <w:multiLevelType w:val="hybridMultilevel"/>
    <w:tmpl w:val="3760C142"/>
    <w:lvl w:ilvl="0" w:tplc="E5B4E8DA">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E1B69"/>
    <w:multiLevelType w:val="hybridMultilevel"/>
    <w:tmpl w:val="9530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045F"/>
    <w:multiLevelType w:val="hybridMultilevel"/>
    <w:tmpl w:val="BC0E00B0"/>
    <w:lvl w:ilvl="0" w:tplc="E5B4E8DA">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15E4A"/>
    <w:multiLevelType w:val="hybridMultilevel"/>
    <w:tmpl w:val="276CB2DA"/>
    <w:lvl w:ilvl="0" w:tplc="0C2EA800">
      <w:start w:val="1"/>
      <w:numFmt w:val="bullet"/>
      <w:lvlText w:val="•"/>
      <w:lvlJc w:val="left"/>
      <w:pPr>
        <w:tabs>
          <w:tab w:val="num" w:pos="1080"/>
        </w:tabs>
        <w:ind w:left="1080" w:hanging="360"/>
      </w:pPr>
      <w:rPr>
        <w:rFonts w:ascii="Arial" w:hAnsi="Arial" w:hint="default"/>
      </w:rPr>
    </w:lvl>
    <w:lvl w:ilvl="1" w:tplc="9EE2AF74" w:tentative="1">
      <w:start w:val="1"/>
      <w:numFmt w:val="bullet"/>
      <w:lvlText w:val="•"/>
      <w:lvlJc w:val="left"/>
      <w:pPr>
        <w:tabs>
          <w:tab w:val="num" w:pos="1800"/>
        </w:tabs>
        <w:ind w:left="1800" w:hanging="360"/>
      </w:pPr>
      <w:rPr>
        <w:rFonts w:ascii="Arial" w:hAnsi="Arial" w:hint="default"/>
      </w:rPr>
    </w:lvl>
    <w:lvl w:ilvl="2" w:tplc="7AA2340C" w:tentative="1">
      <w:start w:val="1"/>
      <w:numFmt w:val="bullet"/>
      <w:lvlText w:val="•"/>
      <w:lvlJc w:val="left"/>
      <w:pPr>
        <w:tabs>
          <w:tab w:val="num" w:pos="2520"/>
        </w:tabs>
        <w:ind w:left="2520" w:hanging="360"/>
      </w:pPr>
      <w:rPr>
        <w:rFonts w:ascii="Arial" w:hAnsi="Arial" w:hint="default"/>
      </w:rPr>
    </w:lvl>
    <w:lvl w:ilvl="3" w:tplc="21DC5316" w:tentative="1">
      <w:start w:val="1"/>
      <w:numFmt w:val="bullet"/>
      <w:lvlText w:val="•"/>
      <w:lvlJc w:val="left"/>
      <w:pPr>
        <w:tabs>
          <w:tab w:val="num" w:pos="3240"/>
        </w:tabs>
        <w:ind w:left="3240" w:hanging="360"/>
      </w:pPr>
      <w:rPr>
        <w:rFonts w:ascii="Arial" w:hAnsi="Arial" w:hint="default"/>
      </w:rPr>
    </w:lvl>
    <w:lvl w:ilvl="4" w:tplc="E0420774" w:tentative="1">
      <w:start w:val="1"/>
      <w:numFmt w:val="bullet"/>
      <w:lvlText w:val="•"/>
      <w:lvlJc w:val="left"/>
      <w:pPr>
        <w:tabs>
          <w:tab w:val="num" w:pos="3960"/>
        </w:tabs>
        <w:ind w:left="3960" w:hanging="360"/>
      </w:pPr>
      <w:rPr>
        <w:rFonts w:ascii="Arial" w:hAnsi="Arial" w:hint="default"/>
      </w:rPr>
    </w:lvl>
    <w:lvl w:ilvl="5" w:tplc="57607D26" w:tentative="1">
      <w:start w:val="1"/>
      <w:numFmt w:val="bullet"/>
      <w:lvlText w:val="•"/>
      <w:lvlJc w:val="left"/>
      <w:pPr>
        <w:tabs>
          <w:tab w:val="num" w:pos="4680"/>
        </w:tabs>
        <w:ind w:left="4680" w:hanging="360"/>
      </w:pPr>
      <w:rPr>
        <w:rFonts w:ascii="Arial" w:hAnsi="Arial" w:hint="default"/>
      </w:rPr>
    </w:lvl>
    <w:lvl w:ilvl="6" w:tplc="82C65144" w:tentative="1">
      <w:start w:val="1"/>
      <w:numFmt w:val="bullet"/>
      <w:lvlText w:val="•"/>
      <w:lvlJc w:val="left"/>
      <w:pPr>
        <w:tabs>
          <w:tab w:val="num" w:pos="5400"/>
        </w:tabs>
        <w:ind w:left="5400" w:hanging="360"/>
      </w:pPr>
      <w:rPr>
        <w:rFonts w:ascii="Arial" w:hAnsi="Arial" w:hint="default"/>
      </w:rPr>
    </w:lvl>
    <w:lvl w:ilvl="7" w:tplc="F1806F3C" w:tentative="1">
      <w:start w:val="1"/>
      <w:numFmt w:val="bullet"/>
      <w:lvlText w:val="•"/>
      <w:lvlJc w:val="left"/>
      <w:pPr>
        <w:tabs>
          <w:tab w:val="num" w:pos="6120"/>
        </w:tabs>
        <w:ind w:left="6120" w:hanging="360"/>
      </w:pPr>
      <w:rPr>
        <w:rFonts w:ascii="Arial" w:hAnsi="Arial" w:hint="default"/>
      </w:rPr>
    </w:lvl>
    <w:lvl w:ilvl="8" w:tplc="D5CA4E36"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4F92E90"/>
    <w:multiLevelType w:val="hybridMultilevel"/>
    <w:tmpl w:val="736A2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7F6CA8"/>
    <w:multiLevelType w:val="hybridMultilevel"/>
    <w:tmpl w:val="750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D7609"/>
    <w:multiLevelType w:val="hybridMultilevel"/>
    <w:tmpl w:val="A2F4196A"/>
    <w:lvl w:ilvl="0" w:tplc="E5B4E8D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684575"/>
    <w:multiLevelType w:val="hybridMultilevel"/>
    <w:tmpl w:val="D5048642"/>
    <w:lvl w:ilvl="0" w:tplc="13D88460">
      <w:start w:val="1"/>
      <w:numFmt w:val="bullet"/>
      <w:lvlText w:val="•"/>
      <w:lvlJc w:val="left"/>
      <w:pPr>
        <w:tabs>
          <w:tab w:val="num" w:pos="720"/>
        </w:tabs>
        <w:ind w:left="720" w:hanging="360"/>
      </w:pPr>
      <w:rPr>
        <w:rFonts w:ascii="Arial" w:hAnsi="Arial" w:hint="default"/>
      </w:rPr>
    </w:lvl>
    <w:lvl w:ilvl="1" w:tplc="E9F627A8" w:tentative="1">
      <w:start w:val="1"/>
      <w:numFmt w:val="bullet"/>
      <w:lvlText w:val="•"/>
      <w:lvlJc w:val="left"/>
      <w:pPr>
        <w:tabs>
          <w:tab w:val="num" w:pos="1440"/>
        </w:tabs>
        <w:ind w:left="1440" w:hanging="360"/>
      </w:pPr>
      <w:rPr>
        <w:rFonts w:ascii="Arial" w:hAnsi="Arial" w:hint="default"/>
      </w:rPr>
    </w:lvl>
    <w:lvl w:ilvl="2" w:tplc="B980F194" w:tentative="1">
      <w:start w:val="1"/>
      <w:numFmt w:val="bullet"/>
      <w:lvlText w:val="•"/>
      <w:lvlJc w:val="left"/>
      <w:pPr>
        <w:tabs>
          <w:tab w:val="num" w:pos="2160"/>
        </w:tabs>
        <w:ind w:left="2160" w:hanging="360"/>
      </w:pPr>
      <w:rPr>
        <w:rFonts w:ascii="Arial" w:hAnsi="Arial" w:hint="default"/>
      </w:rPr>
    </w:lvl>
    <w:lvl w:ilvl="3" w:tplc="6E32F5D8" w:tentative="1">
      <w:start w:val="1"/>
      <w:numFmt w:val="bullet"/>
      <w:lvlText w:val="•"/>
      <w:lvlJc w:val="left"/>
      <w:pPr>
        <w:tabs>
          <w:tab w:val="num" w:pos="2880"/>
        </w:tabs>
        <w:ind w:left="2880" w:hanging="360"/>
      </w:pPr>
      <w:rPr>
        <w:rFonts w:ascii="Arial" w:hAnsi="Arial" w:hint="default"/>
      </w:rPr>
    </w:lvl>
    <w:lvl w:ilvl="4" w:tplc="F528A3A0" w:tentative="1">
      <w:start w:val="1"/>
      <w:numFmt w:val="bullet"/>
      <w:lvlText w:val="•"/>
      <w:lvlJc w:val="left"/>
      <w:pPr>
        <w:tabs>
          <w:tab w:val="num" w:pos="3600"/>
        </w:tabs>
        <w:ind w:left="3600" w:hanging="360"/>
      </w:pPr>
      <w:rPr>
        <w:rFonts w:ascii="Arial" w:hAnsi="Arial" w:hint="default"/>
      </w:rPr>
    </w:lvl>
    <w:lvl w:ilvl="5" w:tplc="D748A5AC" w:tentative="1">
      <w:start w:val="1"/>
      <w:numFmt w:val="bullet"/>
      <w:lvlText w:val="•"/>
      <w:lvlJc w:val="left"/>
      <w:pPr>
        <w:tabs>
          <w:tab w:val="num" w:pos="4320"/>
        </w:tabs>
        <w:ind w:left="4320" w:hanging="360"/>
      </w:pPr>
      <w:rPr>
        <w:rFonts w:ascii="Arial" w:hAnsi="Arial" w:hint="default"/>
      </w:rPr>
    </w:lvl>
    <w:lvl w:ilvl="6" w:tplc="3E022CE8" w:tentative="1">
      <w:start w:val="1"/>
      <w:numFmt w:val="bullet"/>
      <w:lvlText w:val="•"/>
      <w:lvlJc w:val="left"/>
      <w:pPr>
        <w:tabs>
          <w:tab w:val="num" w:pos="5040"/>
        </w:tabs>
        <w:ind w:left="5040" w:hanging="360"/>
      </w:pPr>
      <w:rPr>
        <w:rFonts w:ascii="Arial" w:hAnsi="Arial" w:hint="default"/>
      </w:rPr>
    </w:lvl>
    <w:lvl w:ilvl="7" w:tplc="157CB08E" w:tentative="1">
      <w:start w:val="1"/>
      <w:numFmt w:val="bullet"/>
      <w:lvlText w:val="•"/>
      <w:lvlJc w:val="left"/>
      <w:pPr>
        <w:tabs>
          <w:tab w:val="num" w:pos="5760"/>
        </w:tabs>
        <w:ind w:left="5760" w:hanging="360"/>
      </w:pPr>
      <w:rPr>
        <w:rFonts w:ascii="Arial" w:hAnsi="Arial" w:hint="default"/>
      </w:rPr>
    </w:lvl>
    <w:lvl w:ilvl="8" w:tplc="EB3CFA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4A4EF3"/>
    <w:multiLevelType w:val="hybridMultilevel"/>
    <w:tmpl w:val="294EF604"/>
    <w:lvl w:ilvl="0" w:tplc="E5B4E8DA">
      <w:start w:val="1"/>
      <w:numFmt w:val="bullet"/>
      <w:lvlText w:val="-"/>
      <w:lvlJc w:val="left"/>
      <w:pPr>
        <w:ind w:left="1778" w:hanging="360"/>
      </w:pPr>
      <w:rPr>
        <w:rFonts w:ascii="Cambria" w:eastAsiaTheme="minorEastAsia" w:hAnsi="Cambria" w:cstheme="minorBidi" w:hint="default"/>
      </w:rPr>
    </w:lvl>
    <w:lvl w:ilvl="1" w:tplc="04090003" w:tentative="1">
      <w:start w:val="1"/>
      <w:numFmt w:val="bullet"/>
      <w:lvlText w:val="o"/>
      <w:lvlJc w:val="left"/>
      <w:pPr>
        <w:ind w:left="1418" w:hanging="360"/>
      </w:pPr>
      <w:rPr>
        <w:rFonts w:ascii="Courier New" w:hAnsi="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6" w15:restartNumberingAfterBreak="0">
    <w:nsid w:val="7EF149E2"/>
    <w:multiLevelType w:val="hybridMultilevel"/>
    <w:tmpl w:val="2500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3AA"/>
    <w:multiLevelType w:val="hybridMultilevel"/>
    <w:tmpl w:val="0490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5"/>
  </w:num>
  <w:num w:numId="5">
    <w:abstractNumId w:val="9"/>
  </w:num>
  <w:num w:numId="6">
    <w:abstractNumId w:val="7"/>
  </w:num>
  <w:num w:numId="7">
    <w:abstractNumId w:val="6"/>
  </w:num>
  <w:num w:numId="8">
    <w:abstractNumId w:val="14"/>
  </w:num>
  <w:num w:numId="9">
    <w:abstractNumId w:val="5"/>
  </w:num>
  <w:num w:numId="10">
    <w:abstractNumId w:val="3"/>
  </w:num>
  <w:num w:numId="11">
    <w:abstractNumId w:val="4"/>
  </w:num>
  <w:num w:numId="12">
    <w:abstractNumId w:val="0"/>
  </w:num>
  <w:num w:numId="13">
    <w:abstractNumId w:val="8"/>
  </w:num>
  <w:num w:numId="14">
    <w:abstractNumId w:val="17"/>
  </w:num>
  <w:num w:numId="15">
    <w:abstractNumId w:val="2"/>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8C"/>
    <w:rsid w:val="00054961"/>
    <w:rsid w:val="0009769E"/>
    <w:rsid w:val="000B221B"/>
    <w:rsid w:val="000B5D90"/>
    <w:rsid w:val="00121735"/>
    <w:rsid w:val="00175C04"/>
    <w:rsid w:val="001C30AA"/>
    <w:rsid w:val="00233DC0"/>
    <w:rsid w:val="00243693"/>
    <w:rsid w:val="00270BFA"/>
    <w:rsid w:val="00273EDA"/>
    <w:rsid w:val="00274F8C"/>
    <w:rsid w:val="00290F78"/>
    <w:rsid w:val="002C33B6"/>
    <w:rsid w:val="002F5264"/>
    <w:rsid w:val="00341722"/>
    <w:rsid w:val="0036745C"/>
    <w:rsid w:val="003C31ED"/>
    <w:rsid w:val="00403549"/>
    <w:rsid w:val="00405F98"/>
    <w:rsid w:val="004463A2"/>
    <w:rsid w:val="0047213E"/>
    <w:rsid w:val="00481791"/>
    <w:rsid w:val="004941F9"/>
    <w:rsid w:val="00496AD6"/>
    <w:rsid w:val="00552A4F"/>
    <w:rsid w:val="00575D28"/>
    <w:rsid w:val="00586185"/>
    <w:rsid w:val="0059452D"/>
    <w:rsid w:val="005D52EB"/>
    <w:rsid w:val="005F7422"/>
    <w:rsid w:val="006147A4"/>
    <w:rsid w:val="006178DD"/>
    <w:rsid w:val="00641E8E"/>
    <w:rsid w:val="00683310"/>
    <w:rsid w:val="00740C50"/>
    <w:rsid w:val="00762FE4"/>
    <w:rsid w:val="00776C0B"/>
    <w:rsid w:val="0078237D"/>
    <w:rsid w:val="00787162"/>
    <w:rsid w:val="00830D8F"/>
    <w:rsid w:val="00832B57"/>
    <w:rsid w:val="00843822"/>
    <w:rsid w:val="00907AB3"/>
    <w:rsid w:val="00913063"/>
    <w:rsid w:val="00915190"/>
    <w:rsid w:val="0092570D"/>
    <w:rsid w:val="009F633B"/>
    <w:rsid w:val="00A12EA1"/>
    <w:rsid w:val="00A333FB"/>
    <w:rsid w:val="00AB5045"/>
    <w:rsid w:val="00AE4BB9"/>
    <w:rsid w:val="00B55A21"/>
    <w:rsid w:val="00B76C1C"/>
    <w:rsid w:val="00B771BB"/>
    <w:rsid w:val="00B91D3D"/>
    <w:rsid w:val="00BE5FAD"/>
    <w:rsid w:val="00BF7E37"/>
    <w:rsid w:val="00C47423"/>
    <w:rsid w:val="00C7279C"/>
    <w:rsid w:val="00C76C18"/>
    <w:rsid w:val="00C9705B"/>
    <w:rsid w:val="00CD3070"/>
    <w:rsid w:val="00D3002C"/>
    <w:rsid w:val="00D56D2F"/>
    <w:rsid w:val="00E13A52"/>
    <w:rsid w:val="00E30CB8"/>
    <w:rsid w:val="00E33531"/>
    <w:rsid w:val="00E61F4F"/>
    <w:rsid w:val="00E7240F"/>
    <w:rsid w:val="00F011C6"/>
    <w:rsid w:val="00F3013D"/>
    <w:rsid w:val="00F4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030C55-28D8-473E-9897-5DEA3FB5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8C"/>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274F8C"/>
    <w:pPr>
      <w:ind w:left="720"/>
      <w:contextualSpacing/>
    </w:pPr>
  </w:style>
  <w:style w:type="table" w:styleId="TableGrid">
    <w:name w:val="Table Grid"/>
    <w:basedOn w:val="TableNormal"/>
    <w:uiPriority w:val="59"/>
    <w:rsid w:val="00274F8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DC0"/>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243693"/>
    <w:rPr>
      <w:sz w:val="16"/>
      <w:szCs w:val="16"/>
    </w:rPr>
  </w:style>
  <w:style w:type="paragraph" w:styleId="CommentText">
    <w:name w:val="annotation text"/>
    <w:basedOn w:val="Normal"/>
    <w:link w:val="CommentTextChar"/>
    <w:uiPriority w:val="99"/>
    <w:semiHidden/>
    <w:unhideWhenUsed/>
    <w:rsid w:val="00243693"/>
    <w:rPr>
      <w:sz w:val="20"/>
      <w:szCs w:val="20"/>
    </w:rPr>
  </w:style>
  <w:style w:type="character" w:customStyle="1" w:styleId="CommentTextChar">
    <w:name w:val="Comment Text Char"/>
    <w:basedOn w:val="DefaultParagraphFont"/>
    <w:link w:val="CommentText"/>
    <w:uiPriority w:val="99"/>
    <w:semiHidden/>
    <w:rsid w:val="00243693"/>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243693"/>
    <w:rPr>
      <w:b/>
      <w:bCs/>
    </w:rPr>
  </w:style>
  <w:style w:type="character" w:customStyle="1" w:styleId="CommentSubjectChar">
    <w:name w:val="Comment Subject Char"/>
    <w:basedOn w:val="CommentTextChar"/>
    <w:link w:val="CommentSubject"/>
    <w:uiPriority w:val="99"/>
    <w:semiHidden/>
    <w:rsid w:val="00243693"/>
    <w:rPr>
      <w:rFonts w:asciiTheme="minorHAnsi" w:eastAsiaTheme="minorEastAsia" w:hAnsiTheme="minorHAnsi" w:cstheme="minorBidi"/>
      <w:b/>
      <w:bCs/>
      <w:lang w:val="en-US" w:eastAsia="en-US"/>
    </w:rPr>
  </w:style>
  <w:style w:type="paragraph" w:styleId="BalloonText">
    <w:name w:val="Balloon Text"/>
    <w:basedOn w:val="Normal"/>
    <w:link w:val="BalloonTextChar"/>
    <w:uiPriority w:val="99"/>
    <w:semiHidden/>
    <w:unhideWhenUsed/>
    <w:rsid w:val="00243693"/>
    <w:rPr>
      <w:rFonts w:ascii="Tahoma" w:hAnsi="Tahoma" w:cs="Tahoma"/>
      <w:sz w:val="16"/>
      <w:szCs w:val="16"/>
    </w:rPr>
  </w:style>
  <w:style w:type="character" w:customStyle="1" w:styleId="BalloonTextChar">
    <w:name w:val="Balloon Text Char"/>
    <w:basedOn w:val="DefaultParagraphFont"/>
    <w:link w:val="BalloonText"/>
    <w:uiPriority w:val="99"/>
    <w:semiHidden/>
    <w:rsid w:val="00243693"/>
    <w:rPr>
      <w:rFonts w:ascii="Tahoma" w:eastAsiaTheme="minorEastAsia" w:hAnsi="Tahoma" w:cs="Tahoma"/>
      <w:sz w:val="16"/>
      <w:szCs w:val="16"/>
      <w:lang w:val="en-US" w:eastAsia="en-US"/>
    </w:rPr>
  </w:style>
  <w:style w:type="character" w:styleId="FollowedHyperlink">
    <w:name w:val="FollowedHyperlink"/>
    <w:basedOn w:val="DefaultParagraphFont"/>
    <w:uiPriority w:val="99"/>
    <w:semiHidden/>
    <w:unhideWhenUsed/>
    <w:rsid w:val="0058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0469">
      <w:bodyDiv w:val="1"/>
      <w:marLeft w:val="0"/>
      <w:marRight w:val="0"/>
      <w:marTop w:val="0"/>
      <w:marBottom w:val="0"/>
      <w:divBdr>
        <w:top w:val="none" w:sz="0" w:space="0" w:color="auto"/>
        <w:left w:val="none" w:sz="0" w:space="0" w:color="auto"/>
        <w:bottom w:val="none" w:sz="0" w:space="0" w:color="auto"/>
        <w:right w:val="none" w:sz="0" w:space="0" w:color="auto"/>
      </w:divBdr>
    </w:div>
    <w:div w:id="875508080">
      <w:bodyDiv w:val="1"/>
      <w:marLeft w:val="0"/>
      <w:marRight w:val="0"/>
      <w:marTop w:val="0"/>
      <w:marBottom w:val="0"/>
      <w:divBdr>
        <w:top w:val="none" w:sz="0" w:space="0" w:color="auto"/>
        <w:left w:val="none" w:sz="0" w:space="0" w:color="auto"/>
        <w:bottom w:val="none" w:sz="0" w:space="0" w:color="auto"/>
        <w:right w:val="none" w:sz="0" w:space="0" w:color="auto"/>
      </w:divBdr>
      <w:divsChild>
        <w:div w:id="790436571">
          <w:marLeft w:val="274"/>
          <w:marRight w:val="0"/>
          <w:marTop w:val="0"/>
          <w:marBottom w:val="0"/>
          <w:divBdr>
            <w:top w:val="none" w:sz="0" w:space="0" w:color="auto"/>
            <w:left w:val="none" w:sz="0" w:space="0" w:color="auto"/>
            <w:bottom w:val="none" w:sz="0" w:space="0" w:color="auto"/>
            <w:right w:val="none" w:sz="0" w:space="0" w:color="auto"/>
          </w:divBdr>
        </w:div>
        <w:div w:id="1927497219">
          <w:marLeft w:val="274"/>
          <w:marRight w:val="0"/>
          <w:marTop w:val="0"/>
          <w:marBottom w:val="0"/>
          <w:divBdr>
            <w:top w:val="none" w:sz="0" w:space="0" w:color="auto"/>
            <w:left w:val="none" w:sz="0" w:space="0" w:color="auto"/>
            <w:bottom w:val="none" w:sz="0" w:space="0" w:color="auto"/>
            <w:right w:val="none" w:sz="0" w:space="0" w:color="auto"/>
          </w:divBdr>
        </w:div>
        <w:div w:id="205684136">
          <w:marLeft w:val="274"/>
          <w:marRight w:val="0"/>
          <w:marTop w:val="0"/>
          <w:marBottom w:val="0"/>
          <w:divBdr>
            <w:top w:val="none" w:sz="0" w:space="0" w:color="auto"/>
            <w:left w:val="none" w:sz="0" w:space="0" w:color="auto"/>
            <w:bottom w:val="none" w:sz="0" w:space="0" w:color="auto"/>
            <w:right w:val="none" w:sz="0" w:space="0" w:color="auto"/>
          </w:divBdr>
        </w:div>
      </w:divsChild>
    </w:div>
    <w:div w:id="18137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t.com/content/88aadccc-977b-11e6-a1dc-bdf38d484582" TargetMode="External"/><Relationship Id="rId18" Type="http://schemas.openxmlformats.org/officeDocument/2006/relationships/hyperlink" Target="http://spitalfieldslife.com/2017/07/08/spitalfields-in-kodachrome-x/" TargetMode="External"/><Relationship Id="rId26" Type="http://schemas.openxmlformats.org/officeDocument/2006/relationships/hyperlink" Target="http://www.youtube.com/watch?v=AWW1NGOB288" TargetMode="External"/><Relationship Id="rId3" Type="http://schemas.openxmlformats.org/officeDocument/2006/relationships/settings" Target="settings.xml"/><Relationship Id="rId21" Type="http://schemas.openxmlformats.org/officeDocument/2006/relationships/hyperlink" Target="http://www.bbc.co.uk/legacies/immig_emig/england/london/article_2.shtml" TargetMode="External"/><Relationship Id="rId7" Type="http://schemas.openxmlformats.org/officeDocument/2006/relationships/header" Target="header1.xml"/><Relationship Id="rId12" Type="http://schemas.openxmlformats.org/officeDocument/2006/relationships/hyperlink" Target="https://www.nomisweb.co.uk/reports/localarea?compare=1237320250" TargetMode="External"/><Relationship Id="rId17" Type="http://schemas.openxmlformats.org/officeDocument/2006/relationships/hyperlink" Target="http://spitalfieldslife.com/2017/07/08/spitalfields-in-kodachrome-x/" TargetMode="External"/><Relationship Id="rId25" Type="http://schemas.openxmlformats.org/officeDocument/2006/relationships/hyperlink" Target="https://tandlhub.wordpress.com/2013/06/26/linking-geography-to-de-bonos-thinking-hats/" TargetMode="External"/><Relationship Id="rId2" Type="http://schemas.openxmlformats.org/officeDocument/2006/relationships/styles" Target="styles.xml"/><Relationship Id="rId16" Type="http://schemas.openxmlformats.org/officeDocument/2006/relationships/hyperlink" Target="http://www.rightmove.co.uk/property-for-sale/Spitalfields.html" TargetMode="External"/><Relationship Id="rId20" Type="http://schemas.openxmlformats.org/officeDocument/2006/relationships/hyperlink" Target="http://www.spitalfields.co.uk/spitalfields-history/" TargetMode="External"/><Relationship Id="rId29" Type="http://schemas.openxmlformats.org/officeDocument/2006/relationships/hyperlink" Target="http://filestore.aqa.org.uk/resources/geography/AQA-70373-NEA-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misweb.co.uk/reports/localarea?compare=1237320250" TargetMode="External"/><Relationship Id="rId24" Type="http://schemas.openxmlformats.org/officeDocument/2006/relationships/hyperlink" Target="http://www.tidec.org/sites/default/files/uploads/2c.50%20Compass%20rose.pdf" TargetMode="External"/><Relationship Id="rId5" Type="http://schemas.openxmlformats.org/officeDocument/2006/relationships/footnotes" Target="footnotes.xml"/><Relationship Id="rId15" Type="http://schemas.openxmlformats.org/officeDocument/2006/relationships/hyperlink" Target="http://www.zoopla.co.uk/for-sale/property/spitalfields/" TargetMode="External"/><Relationship Id="rId23" Type="http://schemas.openxmlformats.org/officeDocument/2006/relationships/hyperlink" Target="http://www.bbc.co.uk/news/uk-england-london-32707564" TargetMode="External"/><Relationship Id="rId28"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hyperlink" Target="https://angrysampoetry.wordpress.com/2011/08/30/spitalfields-more-than-a-market/" TargetMode="External"/><Relationship Id="rId27" Type="http://schemas.openxmlformats.org/officeDocument/2006/relationships/hyperlink" Target="http://www.youtube.com/watch?v=8RfGnYq_PY4"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890084223082024E-2"/>
          <c:y val="4.3650793650793648E-2"/>
          <c:w val="0.67519621487991965"/>
          <c:h val="0.85964285714285715"/>
        </c:manualLayout>
      </c:layout>
      <c:lineChart>
        <c:grouping val="standard"/>
        <c:varyColors val="0"/>
        <c:ser>
          <c:idx val="0"/>
          <c:order val="0"/>
          <c:tx>
            <c:strRef>
              <c:f>Sheet1!$B$1</c:f>
              <c:strCache>
                <c:ptCount val="1"/>
                <c:pt idx="0">
                  <c:v>Prime central london</c:v>
                </c:pt>
              </c:strCache>
            </c:strRef>
          </c:tx>
          <c:marker>
            <c:symbol val="none"/>
          </c:marker>
          <c:cat>
            <c:numRef>
              <c:f>Sheet1!$A$2:$A$12</c:f>
              <c:numCache>
                <c:formatCode>General</c:formatCode>
                <c:ptCount val="11"/>
                <c:pt idx="0">
                  <c:v>2006</c:v>
                </c:pt>
                <c:pt idx="1">
                  <c:v>7</c:v>
                </c:pt>
                <c:pt idx="2">
                  <c:v>8</c:v>
                </c:pt>
                <c:pt idx="3">
                  <c:v>9</c:v>
                </c:pt>
                <c:pt idx="4">
                  <c:v>10</c:v>
                </c:pt>
                <c:pt idx="5">
                  <c:v>11</c:v>
                </c:pt>
                <c:pt idx="6">
                  <c:v>12</c:v>
                </c:pt>
                <c:pt idx="7">
                  <c:v>13</c:v>
                </c:pt>
                <c:pt idx="8">
                  <c:v>14</c:v>
                </c:pt>
                <c:pt idx="9">
                  <c:v>15</c:v>
                </c:pt>
                <c:pt idx="10">
                  <c:v>16</c:v>
                </c:pt>
              </c:numCache>
            </c:numRef>
          </c:cat>
          <c:val>
            <c:numRef>
              <c:f>Sheet1!$B$2:$B$12</c:f>
              <c:numCache>
                <c:formatCode>General</c:formatCode>
                <c:ptCount val="11"/>
                <c:pt idx="0">
                  <c:v>100</c:v>
                </c:pt>
                <c:pt idx="1">
                  <c:v>155</c:v>
                </c:pt>
                <c:pt idx="2">
                  <c:v>145</c:v>
                </c:pt>
                <c:pt idx="3">
                  <c:v>120</c:v>
                </c:pt>
                <c:pt idx="4">
                  <c:v>150</c:v>
                </c:pt>
                <c:pt idx="5">
                  <c:v>165</c:v>
                </c:pt>
                <c:pt idx="6">
                  <c:v>180</c:v>
                </c:pt>
                <c:pt idx="7">
                  <c:v>190</c:v>
                </c:pt>
                <c:pt idx="8">
                  <c:v>210</c:v>
                </c:pt>
                <c:pt idx="9">
                  <c:v>215</c:v>
                </c:pt>
                <c:pt idx="10">
                  <c:v>205</c:v>
                </c:pt>
              </c:numCache>
            </c:numRef>
          </c:val>
          <c:smooth val="0"/>
          <c:extLst>
            <c:ext xmlns:c16="http://schemas.microsoft.com/office/drawing/2014/chart" uri="{C3380CC4-5D6E-409C-BE32-E72D297353CC}">
              <c16:uniqueId val="{00000000-4C45-4B79-899A-748188AEE73E}"/>
            </c:ext>
          </c:extLst>
        </c:ser>
        <c:ser>
          <c:idx val="1"/>
          <c:order val="1"/>
          <c:tx>
            <c:strRef>
              <c:f>Sheet1!$C$1</c:f>
              <c:strCache>
                <c:ptCount val="1"/>
                <c:pt idx="0">
                  <c:v>Spitalfields (and surrounds)</c:v>
                </c:pt>
              </c:strCache>
            </c:strRef>
          </c:tx>
          <c:marker>
            <c:symbol val="none"/>
          </c:marker>
          <c:cat>
            <c:numRef>
              <c:f>Sheet1!$A$2:$A$12</c:f>
              <c:numCache>
                <c:formatCode>General</c:formatCode>
                <c:ptCount val="11"/>
                <c:pt idx="0">
                  <c:v>2006</c:v>
                </c:pt>
                <c:pt idx="1">
                  <c:v>7</c:v>
                </c:pt>
                <c:pt idx="2">
                  <c:v>8</c:v>
                </c:pt>
                <c:pt idx="3">
                  <c:v>9</c:v>
                </c:pt>
                <c:pt idx="4">
                  <c:v>10</c:v>
                </c:pt>
                <c:pt idx="5">
                  <c:v>11</c:v>
                </c:pt>
                <c:pt idx="6">
                  <c:v>12</c:v>
                </c:pt>
                <c:pt idx="7">
                  <c:v>13</c:v>
                </c:pt>
                <c:pt idx="8">
                  <c:v>14</c:v>
                </c:pt>
                <c:pt idx="9">
                  <c:v>15</c:v>
                </c:pt>
                <c:pt idx="10">
                  <c:v>16</c:v>
                </c:pt>
              </c:numCache>
            </c:numRef>
          </c:cat>
          <c:val>
            <c:numRef>
              <c:f>Sheet1!$C$2:$C$12</c:f>
              <c:numCache>
                <c:formatCode>General</c:formatCode>
                <c:ptCount val="11"/>
                <c:pt idx="0">
                  <c:v>100</c:v>
                </c:pt>
                <c:pt idx="1">
                  <c:v>115</c:v>
                </c:pt>
                <c:pt idx="2">
                  <c:v>125</c:v>
                </c:pt>
                <c:pt idx="3">
                  <c:v>110</c:v>
                </c:pt>
                <c:pt idx="4">
                  <c:v>135</c:v>
                </c:pt>
                <c:pt idx="5">
                  <c:v>130</c:v>
                </c:pt>
                <c:pt idx="6">
                  <c:v>140</c:v>
                </c:pt>
                <c:pt idx="7">
                  <c:v>150</c:v>
                </c:pt>
                <c:pt idx="8">
                  <c:v>190</c:v>
                </c:pt>
                <c:pt idx="9">
                  <c:v>205</c:v>
                </c:pt>
                <c:pt idx="10">
                  <c:v>220</c:v>
                </c:pt>
              </c:numCache>
            </c:numRef>
          </c:val>
          <c:smooth val="0"/>
          <c:extLst>
            <c:ext xmlns:c16="http://schemas.microsoft.com/office/drawing/2014/chart" uri="{C3380CC4-5D6E-409C-BE32-E72D297353CC}">
              <c16:uniqueId val="{00000001-4C45-4B79-899A-748188AEE73E}"/>
            </c:ext>
          </c:extLst>
        </c:ser>
        <c:dLbls>
          <c:showLegendKey val="0"/>
          <c:showVal val="0"/>
          <c:showCatName val="0"/>
          <c:showSerName val="0"/>
          <c:showPercent val="0"/>
          <c:showBubbleSize val="0"/>
        </c:dLbls>
        <c:smooth val="0"/>
        <c:axId val="262707072"/>
        <c:axId val="262708608"/>
      </c:lineChart>
      <c:catAx>
        <c:axId val="262707072"/>
        <c:scaling>
          <c:orientation val="minMax"/>
        </c:scaling>
        <c:delete val="0"/>
        <c:axPos val="b"/>
        <c:numFmt formatCode="General" sourceLinked="1"/>
        <c:majorTickMark val="out"/>
        <c:minorTickMark val="none"/>
        <c:tickLblPos val="nextTo"/>
        <c:txPr>
          <a:bodyPr/>
          <a:lstStyle/>
          <a:p>
            <a:pPr>
              <a:defRPr>
                <a:latin typeface="Trebuchet MS" panose="020B0603020202020204" pitchFamily="34" charset="0"/>
              </a:defRPr>
            </a:pPr>
            <a:endParaRPr lang="en-US"/>
          </a:p>
        </c:txPr>
        <c:crossAx val="262708608"/>
        <c:crossesAt val="100"/>
        <c:auto val="1"/>
        <c:lblAlgn val="ctr"/>
        <c:lblOffset val="100"/>
        <c:noMultiLvlLbl val="0"/>
      </c:catAx>
      <c:valAx>
        <c:axId val="262708608"/>
        <c:scaling>
          <c:orientation val="minMax"/>
          <c:max val="220"/>
          <c:min val="100"/>
        </c:scaling>
        <c:delete val="0"/>
        <c:axPos val="l"/>
        <c:majorGridlines/>
        <c:numFmt formatCode="General" sourceLinked="1"/>
        <c:majorTickMark val="out"/>
        <c:minorTickMark val="none"/>
        <c:tickLblPos val="nextTo"/>
        <c:txPr>
          <a:bodyPr/>
          <a:lstStyle/>
          <a:p>
            <a:pPr>
              <a:defRPr>
                <a:latin typeface="Trebuchet MS" panose="020B0603020202020204" pitchFamily="34" charset="0"/>
              </a:defRPr>
            </a:pPr>
            <a:endParaRPr lang="en-US"/>
          </a:p>
        </c:txPr>
        <c:crossAx val="262707072"/>
        <c:crosses val="autoZero"/>
        <c:crossBetween val="between"/>
        <c:majorUnit val="20"/>
        <c:minorUnit val="10"/>
      </c:valAx>
    </c:plotArea>
    <c:legend>
      <c:legendPos val="r"/>
      <c:layout>
        <c:manualLayout>
          <c:xMode val="edge"/>
          <c:yMode val="edge"/>
          <c:x val="0.74612257154296391"/>
          <c:y val="0.43057992750906138"/>
          <c:w val="0.22361646104185989"/>
          <c:h val="0.26185601799775027"/>
        </c:manualLayout>
      </c:layout>
      <c:overlay val="0"/>
      <c:txPr>
        <a:bodyPr/>
        <a:lstStyle/>
        <a:p>
          <a:pPr>
            <a:defRPr>
              <a:latin typeface="Trebuchet MS" panose="020B060302020202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Mr S. Mahmoud</cp:lastModifiedBy>
  <cp:revision>2</cp:revision>
  <cp:lastPrinted>2018-04-16T11:14:00Z</cp:lastPrinted>
  <dcterms:created xsi:type="dcterms:W3CDTF">2019-07-15T17:48:00Z</dcterms:created>
  <dcterms:modified xsi:type="dcterms:W3CDTF">2019-07-15T17:48:00Z</dcterms:modified>
</cp:coreProperties>
</file>